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987F" w14:textId="77777777" w:rsidR="00CF225E" w:rsidRPr="009F45B0" w:rsidRDefault="00CF225E" w:rsidP="00302DEB">
      <w:pPr>
        <w:jc w:val="both"/>
        <w:rPr>
          <w:rFonts w:ascii="Times New Roman" w:hAnsi="Times New Roman" w:cs="Times New Roman"/>
          <w:b/>
          <w:color w:val="00B0F0"/>
          <w:sz w:val="24"/>
          <w:szCs w:val="24"/>
        </w:rPr>
      </w:pPr>
    </w:p>
    <w:p w14:paraId="6A2205D1" w14:textId="77777777" w:rsidR="00CF225E" w:rsidRPr="009F45B0" w:rsidRDefault="00CF225E" w:rsidP="00302DEB">
      <w:pPr>
        <w:jc w:val="both"/>
        <w:rPr>
          <w:rFonts w:ascii="Times New Roman" w:hAnsi="Times New Roman" w:cs="Times New Roman"/>
          <w:b/>
          <w:color w:val="00B0F0"/>
          <w:sz w:val="24"/>
          <w:szCs w:val="24"/>
        </w:rPr>
      </w:pPr>
    </w:p>
    <w:p w14:paraId="36462048" w14:textId="77777777" w:rsidR="00CF225E" w:rsidRPr="009F45B0" w:rsidRDefault="00CF225E" w:rsidP="00302DEB">
      <w:pPr>
        <w:jc w:val="both"/>
        <w:rPr>
          <w:rFonts w:ascii="Times New Roman" w:hAnsi="Times New Roman" w:cs="Times New Roman"/>
          <w:b/>
          <w:color w:val="00B0F0"/>
          <w:sz w:val="24"/>
          <w:szCs w:val="24"/>
        </w:rPr>
      </w:pPr>
    </w:p>
    <w:p w14:paraId="3B513F93" w14:textId="77777777" w:rsidR="00CF225E" w:rsidRPr="009F45B0" w:rsidRDefault="00CF225E" w:rsidP="00302DEB">
      <w:pPr>
        <w:jc w:val="both"/>
        <w:rPr>
          <w:rFonts w:ascii="Times New Roman" w:hAnsi="Times New Roman" w:cs="Times New Roman"/>
          <w:b/>
          <w:color w:val="00B0F0"/>
          <w:sz w:val="24"/>
          <w:szCs w:val="24"/>
        </w:rPr>
      </w:pPr>
    </w:p>
    <w:p w14:paraId="3700C6F1" w14:textId="77777777" w:rsidR="00CF225E" w:rsidRPr="009F45B0" w:rsidRDefault="00CF225E" w:rsidP="00302DEB">
      <w:pPr>
        <w:jc w:val="both"/>
        <w:rPr>
          <w:rFonts w:ascii="Times New Roman" w:hAnsi="Times New Roman" w:cs="Times New Roman"/>
          <w:b/>
          <w:color w:val="00B0F0"/>
          <w:sz w:val="24"/>
          <w:szCs w:val="24"/>
        </w:rPr>
      </w:pPr>
    </w:p>
    <w:p w14:paraId="33DCCB8A" w14:textId="77777777" w:rsidR="00CF225E" w:rsidRPr="009F45B0" w:rsidRDefault="00CF225E" w:rsidP="00302DEB">
      <w:pPr>
        <w:jc w:val="both"/>
        <w:rPr>
          <w:rFonts w:ascii="Times New Roman" w:hAnsi="Times New Roman" w:cs="Times New Roman"/>
          <w:b/>
          <w:color w:val="00B0F0"/>
          <w:sz w:val="24"/>
          <w:szCs w:val="24"/>
        </w:rPr>
      </w:pPr>
    </w:p>
    <w:p w14:paraId="38794B9E" w14:textId="77777777" w:rsidR="00CF225E" w:rsidRPr="009F45B0" w:rsidRDefault="00CF225E" w:rsidP="00302DEB">
      <w:pPr>
        <w:jc w:val="both"/>
        <w:rPr>
          <w:rFonts w:ascii="Times New Roman" w:hAnsi="Times New Roman" w:cs="Times New Roman"/>
          <w:b/>
          <w:color w:val="00B0F0"/>
          <w:sz w:val="24"/>
          <w:szCs w:val="24"/>
        </w:rPr>
      </w:pPr>
    </w:p>
    <w:p w14:paraId="3EE913A3" w14:textId="6E7FFE52" w:rsidR="00F2226F" w:rsidRDefault="00AE2FE7" w:rsidP="00184D24">
      <w:pPr>
        <w:jc w:val="center"/>
        <w:rPr>
          <w:rFonts w:ascii="Times New Roman" w:hAnsi="Times New Roman" w:cs="Times New Roman"/>
          <w:b/>
          <w:color w:val="00B0F0"/>
          <w:sz w:val="72"/>
          <w:szCs w:val="72"/>
        </w:rPr>
      </w:pPr>
      <w:r>
        <w:rPr>
          <w:rFonts w:ascii="Times New Roman" w:hAnsi="Times New Roman" w:cs="Times New Roman"/>
          <w:b/>
          <w:color w:val="00B0F0"/>
          <w:sz w:val="72"/>
          <w:szCs w:val="72"/>
        </w:rPr>
        <w:t>AİD CENTRİC YAZILIM TİCARET</w:t>
      </w:r>
      <w:r w:rsidR="00574114" w:rsidRPr="00574114">
        <w:rPr>
          <w:rFonts w:ascii="Times New Roman" w:hAnsi="Times New Roman" w:cs="Times New Roman"/>
          <w:b/>
          <w:color w:val="00B0F0"/>
          <w:sz w:val="72"/>
          <w:szCs w:val="72"/>
        </w:rPr>
        <w:t xml:space="preserve"> ANONİM ŞİRKETİ</w:t>
      </w:r>
    </w:p>
    <w:p w14:paraId="537C609C" w14:textId="77777777" w:rsidR="000D059F" w:rsidRDefault="000D059F" w:rsidP="00184D24">
      <w:pPr>
        <w:jc w:val="center"/>
        <w:rPr>
          <w:rFonts w:ascii="Times New Roman" w:hAnsi="Times New Roman" w:cs="Times New Roman"/>
          <w:b/>
          <w:color w:val="00B0F0"/>
          <w:sz w:val="72"/>
          <w:szCs w:val="72"/>
        </w:rPr>
      </w:pPr>
    </w:p>
    <w:p w14:paraId="36C8D43B" w14:textId="77777777" w:rsidR="006C1206" w:rsidRDefault="006C1206" w:rsidP="00184D24">
      <w:pPr>
        <w:jc w:val="center"/>
        <w:rPr>
          <w:rFonts w:ascii="Times New Roman" w:hAnsi="Times New Roman" w:cs="Times New Roman"/>
          <w:b/>
          <w:color w:val="00B0F0"/>
          <w:sz w:val="72"/>
          <w:szCs w:val="72"/>
        </w:rPr>
      </w:pPr>
    </w:p>
    <w:p w14:paraId="2056C81D" w14:textId="7942AE25" w:rsidR="007F6B79" w:rsidRPr="009F45B0" w:rsidRDefault="00525CC1" w:rsidP="00184D24">
      <w:pPr>
        <w:jc w:val="center"/>
        <w:rPr>
          <w:rFonts w:ascii="Times New Roman" w:hAnsi="Times New Roman" w:cs="Times New Roman"/>
          <w:b/>
          <w:color w:val="00B0F0"/>
          <w:sz w:val="72"/>
          <w:szCs w:val="72"/>
        </w:rPr>
      </w:pPr>
      <w:r>
        <w:rPr>
          <w:rFonts w:ascii="Times New Roman" w:hAnsi="Times New Roman" w:cs="Times New Roman"/>
          <w:b/>
          <w:color w:val="00B0F0"/>
          <w:sz w:val="72"/>
          <w:szCs w:val="72"/>
        </w:rPr>
        <w:t xml:space="preserve">KİŞİSEL VERİLERİN İŞLENMESİ </w:t>
      </w:r>
      <w:r w:rsidR="00400D89">
        <w:rPr>
          <w:rFonts w:ascii="Times New Roman" w:hAnsi="Times New Roman" w:cs="Times New Roman"/>
          <w:b/>
          <w:color w:val="00B0F0"/>
          <w:sz w:val="72"/>
          <w:szCs w:val="72"/>
        </w:rPr>
        <w:t xml:space="preserve">VE KORUNMASI </w:t>
      </w:r>
      <w:r>
        <w:rPr>
          <w:rFonts w:ascii="Times New Roman" w:hAnsi="Times New Roman" w:cs="Times New Roman"/>
          <w:b/>
          <w:color w:val="00B0F0"/>
          <w:sz w:val="72"/>
          <w:szCs w:val="72"/>
        </w:rPr>
        <w:t>POLİTİKASI</w:t>
      </w:r>
      <w:r w:rsidR="007F6B79" w:rsidRPr="009F45B0">
        <w:rPr>
          <w:rFonts w:ascii="Times New Roman" w:hAnsi="Times New Roman" w:cs="Times New Roman"/>
          <w:b/>
          <w:color w:val="00B0F0"/>
          <w:sz w:val="72"/>
          <w:szCs w:val="72"/>
        </w:rPr>
        <w:br w:type="page"/>
      </w:r>
    </w:p>
    <w:sdt>
      <w:sdtPr>
        <w:rPr>
          <w:rFonts w:ascii="Times New Roman" w:eastAsiaTheme="minorHAnsi" w:hAnsi="Times New Roman" w:cs="Times New Roman"/>
          <w:b w:val="0"/>
          <w:bCs w:val="0"/>
          <w:color w:val="00B0F0"/>
          <w:sz w:val="22"/>
          <w:szCs w:val="22"/>
          <w:lang w:val="tr-TR"/>
        </w:rPr>
        <w:id w:val="-1458255746"/>
        <w:docPartObj>
          <w:docPartGallery w:val="Table of Contents"/>
          <w:docPartUnique/>
        </w:docPartObj>
      </w:sdtPr>
      <w:sdtEndPr>
        <w:rPr>
          <w:color w:val="auto"/>
        </w:rPr>
      </w:sdtEndPr>
      <w:sdtContent>
        <w:p w14:paraId="1AA5DAF8" w14:textId="744B059F" w:rsidR="00B03F4C" w:rsidRPr="001C41A2" w:rsidRDefault="00D56B26" w:rsidP="00B03F4C">
          <w:pPr>
            <w:pStyle w:val="TOCHeading"/>
            <w:jc w:val="center"/>
            <w:rPr>
              <w:rFonts w:ascii="Times New Roman" w:eastAsiaTheme="minorHAnsi" w:hAnsi="Times New Roman" w:cs="Times New Roman"/>
              <w:bCs w:val="0"/>
              <w:color w:val="00B0F0"/>
              <w:sz w:val="32"/>
              <w:szCs w:val="32"/>
              <w:lang w:val="tr-TR"/>
            </w:rPr>
          </w:pPr>
          <w:r w:rsidRPr="001C41A2">
            <w:rPr>
              <w:rFonts w:ascii="Times New Roman" w:eastAsiaTheme="minorHAnsi" w:hAnsi="Times New Roman" w:cs="Times New Roman"/>
              <w:bCs w:val="0"/>
              <w:color w:val="00B0F0"/>
              <w:sz w:val="32"/>
              <w:szCs w:val="32"/>
              <w:lang w:val="tr-TR"/>
            </w:rPr>
            <w:t>İÇİNDEKİLER</w:t>
          </w:r>
        </w:p>
        <w:p w14:paraId="1DB665D1" w14:textId="77777777" w:rsidR="00A34C9F" w:rsidRDefault="00B03F4C">
          <w:pPr>
            <w:pStyle w:val="TOC1"/>
            <w:tabs>
              <w:tab w:val="left" w:pos="440"/>
              <w:tab w:val="right" w:leader="dot" w:pos="9062"/>
            </w:tabs>
            <w:rPr>
              <w:rFonts w:eastAsiaTheme="minorEastAsia"/>
              <w:noProof/>
              <w:lang w:eastAsia="tr-TR"/>
            </w:rPr>
          </w:pPr>
          <w:r w:rsidRPr="003269F5">
            <w:rPr>
              <w:rFonts w:ascii="Times New Roman" w:hAnsi="Times New Roman" w:cs="Times New Roman"/>
              <w:sz w:val="24"/>
              <w:szCs w:val="24"/>
            </w:rPr>
            <w:fldChar w:fldCharType="begin"/>
          </w:r>
          <w:r w:rsidRPr="003269F5">
            <w:rPr>
              <w:rFonts w:ascii="Times New Roman" w:hAnsi="Times New Roman" w:cs="Times New Roman"/>
              <w:sz w:val="24"/>
              <w:szCs w:val="24"/>
            </w:rPr>
            <w:instrText xml:space="preserve"> TOC \o "1-3" \h \z \u </w:instrText>
          </w:r>
          <w:r w:rsidRPr="003269F5">
            <w:rPr>
              <w:rFonts w:ascii="Times New Roman" w:hAnsi="Times New Roman" w:cs="Times New Roman"/>
              <w:sz w:val="24"/>
              <w:szCs w:val="24"/>
            </w:rPr>
            <w:fldChar w:fldCharType="separate"/>
          </w:r>
          <w:hyperlink w:anchor="_Toc530672788" w:history="1">
            <w:r w:rsidR="00A34C9F" w:rsidRPr="00435301">
              <w:rPr>
                <w:rStyle w:val="Hyperlink"/>
                <w:rFonts w:cs="Times New Roman"/>
                <w:b/>
                <w:noProof/>
              </w:rPr>
              <w:t>1.</w:t>
            </w:r>
            <w:r w:rsidR="00A34C9F">
              <w:rPr>
                <w:rFonts w:eastAsiaTheme="minorEastAsia"/>
                <w:noProof/>
                <w:lang w:eastAsia="tr-TR"/>
              </w:rPr>
              <w:tab/>
            </w:r>
            <w:r w:rsidR="00A34C9F" w:rsidRPr="00435301">
              <w:rPr>
                <w:rStyle w:val="Hyperlink"/>
                <w:rFonts w:cs="Times New Roman"/>
                <w:b/>
                <w:noProof/>
              </w:rPr>
              <w:t>POLİTİKANIN AMACI</w:t>
            </w:r>
            <w:r w:rsidR="00A34C9F">
              <w:rPr>
                <w:noProof/>
                <w:webHidden/>
              </w:rPr>
              <w:tab/>
            </w:r>
            <w:r w:rsidR="00A34C9F">
              <w:rPr>
                <w:noProof/>
                <w:webHidden/>
              </w:rPr>
              <w:fldChar w:fldCharType="begin"/>
            </w:r>
            <w:r w:rsidR="00A34C9F">
              <w:rPr>
                <w:noProof/>
                <w:webHidden/>
              </w:rPr>
              <w:instrText xml:space="preserve"> PAGEREF _Toc530672788 \h </w:instrText>
            </w:r>
            <w:r w:rsidR="00A34C9F">
              <w:rPr>
                <w:noProof/>
                <w:webHidden/>
              </w:rPr>
            </w:r>
            <w:r w:rsidR="00A34C9F">
              <w:rPr>
                <w:noProof/>
                <w:webHidden/>
              </w:rPr>
              <w:fldChar w:fldCharType="separate"/>
            </w:r>
            <w:r w:rsidR="00A34C9F">
              <w:rPr>
                <w:noProof/>
                <w:webHidden/>
              </w:rPr>
              <w:t>3</w:t>
            </w:r>
            <w:r w:rsidR="00A34C9F">
              <w:rPr>
                <w:noProof/>
                <w:webHidden/>
              </w:rPr>
              <w:fldChar w:fldCharType="end"/>
            </w:r>
          </w:hyperlink>
        </w:p>
        <w:p w14:paraId="796CC72F" w14:textId="77777777" w:rsidR="00A34C9F" w:rsidRDefault="00A34C9F">
          <w:pPr>
            <w:pStyle w:val="TOC1"/>
            <w:tabs>
              <w:tab w:val="left" w:pos="440"/>
              <w:tab w:val="right" w:leader="dot" w:pos="9062"/>
            </w:tabs>
            <w:rPr>
              <w:rFonts w:eastAsiaTheme="minorEastAsia"/>
              <w:noProof/>
              <w:lang w:eastAsia="tr-TR"/>
            </w:rPr>
          </w:pPr>
          <w:hyperlink w:anchor="_Toc530672789" w:history="1">
            <w:r w:rsidRPr="00435301">
              <w:rPr>
                <w:rStyle w:val="Hyperlink"/>
                <w:rFonts w:cs="Times New Roman"/>
                <w:b/>
                <w:noProof/>
              </w:rPr>
              <w:t>2.</w:t>
            </w:r>
            <w:r>
              <w:rPr>
                <w:rFonts w:eastAsiaTheme="minorEastAsia"/>
                <w:noProof/>
                <w:lang w:eastAsia="tr-TR"/>
              </w:rPr>
              <w:tab/>
            </w:r>
            <w:r w:rsidRPr="00435301">
              <w:rPr>
                <w:rStyle w:val="Hyperlink"/>
                <w:rFonts w:cs="Times New Roman"/>
                <w:b/>
                <w:noProof/>
              </w:rPr>
              <w:t>POLİTİKANIN KAPSAMI</w:t>
            </w:r>
            <w:r>
              <w:rPr>
                <w:noProof/>
                <w:webHidden/>
              </w:rPr>
              <w:tab/>
            </w:r>
            <w:r>
              <w:rPr>
                <w:noProof/>
                <w:webHidden/>
              </w:rPr>
              <w:fldChar w:fldCharType="begin"/>
            </w:r>
            <w:r>
              <w:rPr>
                <w:noProof/>
                <w:webHidden/>
              </w:rPr>
              <w:instrText xml:space="preserve"> PAGEREF _Toc530672789 \h </w:instrText>
            </w:r>
            <w:r>
              <w:rPr>
                <w:noProof/>
                <w:webHidden/>
              </w:rPr>
            </w:r>
            <w:r>
              <w:rPr>
                <w:noProof/>
                <w:webHidden/>
              </w:rPr>
              <w:fldChar w:fldCharType="separate"/>
            </w:r>
            <w:r>
              <w:rPr>
                <w:noProof/>
                <w:webHidden/>
              </w:rPr>
              <w:t>3</w:t>
            </w:r>
            <w:r>
              <w:rPr>
                <w:noProof/>
                <w:webHidden/>
              </w:rPr>
              <w:fldChar w:fldCharType="end"/>
            </w:r>
          </w:hyperlink>
        </w:p>
        <w:p w14:paraId="5D22421F" w14:textId="77777777" w:rsidR="00A34C9F" w:rsidRDefault="00A34C9F">
          <w:pPr>
            <w:pStyle w:val="TOC1"/>
            <w:tabs>
              <w:tab w:val="left" w:pos="440"/>
              <w:tab w:val="right" w:leader="dot" w:pos="9062"/>
            </w:tabs>
            <w:rPr>
              <w:rFonts w:eastAsiaTheme="minorEastAsia"/>
              <w:noProof/>
              <w:lang w:eastAsia="tr-TR"/>
            </w:rPr>
          </w:pPr>
          <w:hyperlink w:anchor="_Toc530672790" w:history="1">
            <w:r w:rsidRPr="00435301">
              <w:rPr>
                <w:rStyle w:val="Hyperlink"/>
                <w:rFonts w:cs="Times New Roman"/>
                <w:b/>
                <w:noProof/>
              </w:rPr>
              <w:t>3.</w:t>
            </w:r>
            <w:r>
              <w:rPr>
                <w:rFonts w:eastAsiaTheme="minorEastAsia"/>
                <w:noProof/>
                <w:lang w:eastAsia="tr-TR"/>
              </w:rPr>
              <w:tab/>
            </w:r>
            <w:r w:rsidRPr="00435301">
              <w:rPr>
                <w:rStyle w:val="Hyperlink"/>
                <w:rFonts w:cs="Times New Roman"/>
                <w:b/>
                <w:noProof/>
              </w:rPr>
              <w:t>POLİTİKADAKİ DEĞİŞİKLİKLER VE GÜNCELLEMELER</w:t>
            </w:r>
            <w:r>
              <w:rPr>
                <w:noProof/>
                <w:webHidden/>
              </w:rPr>
              <w:tab/>
            </w:r>
            <w:r>
              <w:rPr>
                <w:noProof/>
                <w:webHidden/>
              </w:rPr>
              <w:fldChar w:fldCharType="begin"/>
            </w:r>
            <w:r>
              <w:rPr>
                <w:noProof/>
                <w:webHidden/>
              </w:rPr>
              <w:instrText xml:space="preserve"> PAGEREF _Toc530672790 \h </w:instrText>
            </w:r>
            <w:r>
              <w:rPr>
                <w:noProof/>
                <w:webHidden/>
              </w:rPr>
            </w:r>
            <w:r>
              <w:rPr>
                <w:noProof/>
                <w:webHidden/>
              </w:rPr>
              <w:fldChar w:fldCharType="separate"/>
            </w:r>
            <w:r>
              <w:rPr>
                <w:noProof/>
                <w:webHidden/>
              </w:rPr>
              <w:t>3</w:t>
            </w:r>
            <w:r>
              <w:rPr>
                <w:noProof/>
                <w:webHidden/>
              </w:rPr>
              <w:fldChar w:fldCharType="end"/>
            </w:r>
          </w:hyperlink>
        </w:p>
        <w:p w14:paraId="064F7668" w14:textId="77777777" w:rsidR="00A34C9F" w:rsidRDefault="00A34C9F">
          <w:pPr>
            <w:pStyle w:val="TOC1"/>
            <w:tabs>
              <w:tab w:val="left" w:pos="440"/>
              <w:tab w:val="right" w:leader="dot" w:pos="9062"/>
            </w:tabs>
            <w:rPr>
              <w:rFonts w:eastAsiaTheme="minorEastAsia"/>
              <w:noProof/>
              <w:lang w:eastAsia="tr-TR"/>
            </w:rPr>
          </w:pPr>
          <w:hyperlink w:anchor="_Toc530672791" w:history="1">
            <w:r w:rsidRPr="00435301">
              <w:rPr>
                <w:rStyle w:val="Hyperlink"/>
                <w:rFonts w:cs="Times New Roman"/>
                <w:b/>
                <w:noProof/>
              </w:rPr>
              <w:t>4.</w:t>
            </w:r>
            <w:r>
              <w:rPr>
                <w:rFonts w:eastAsiaTheme="minorEastAsia"/>
                <w:noProof/>
                <w:lang w:eastAsia="tr-TR"/>
              </w:rPr>
              <w:tab/>
            </w:r>
            <w:r w:rsidRPr="00435301">
              <w:rPr>
                <w:rStyle w:val="Hyperlink"/>
                <w:rFonts w:cs="Times New Roman"/>
                <w:b/>
                <w:noProof/>
              </w:rPr>
              <w:t>TANIMLAR</w:t>
            </w:r>
            <w:r>
              <w:rPr>
                <w:noProof/>
                <w:webHidden/>
              </w:rPr>
              <w:tab/>
            </w:r>
            <w:r>
              <w:rPr>
                <w:noProof/>
                <w:webHidden/>
              </w:rPr>
              <w:fldChar w:fldCharType="begin"/>
            </w:r>
            <w:r>
              <w:rPr>
                <w:noProof/>
                <w:webHidden/>
              </w:rPr>
              <w:instrText xml:space="preserve"> PAGEREF _Toc530672791 \h </w:instrText>
            </w:r>
            <w:r>
              <w:rPr>
                <w:noProof/>
                <w:webHidden/>
              </w:rPr>
            </w:r>
            <w:r>
              <w:rPr>
                <w:noProof/>
                <w:webHidden/>
              </w:rPr>
              <w:fldChar w:fldCharType="separate"/>
            </w:r>
            <w:r>
              <w:rPr>
                <w:noProof/>
                <w:webHidden/>
              </w:rPr>
              <w:t>3</w:t>
            </w:r>
            <w:r>
              <w:rPr>
                <w:noProof/>
                <w:webHidden/>
              </w:rPr>
              <w:fldChar w:fldCharType="end"/>
            </w:r>
          </w:hyperlink>
        </w:p>
        <w:p w14:paraId="317E30C6" w14:textId="77777777" w:rsidR="00A34C9F" w:rsidRDefault="00A34C9F">
          <w:pPr>
            <w:pStyle w:val="TOC1"/>
            <w:tabs>
              <w:tab w:val="left" w:pos="440"/>
              <w:tab w:val="right" w:leader="dot" w:pos="9062"/>
            </w:tabs>
            <w:rPr>
              <w:rFonts w:eastAsiaTheme="minorEastAsia"/>
              <w:noProof/>
              <w:lang w:eastAsia="tr-TR"/>
            </w:rPr>
          </w:pPr>
          <w:hyperlink w:anchor="_Toc530672792" w:history="1">
            <w:r w:rsidRPr="00435301">
              <w:rPr>
                <w:rStyle w:val="Hyperlink"/>
                <w:rFonts w:cs="Times New Roman"/>
                <w:b/>
                <w:noProof/>
              </w:rPr>
              <w:t>5.</w:t>
            </w:r>
            <w:r>
              <w:rPr>
                <w:rFonts w:eastAsiaTheme="minorEastAsia"/>
                <w:noProof/>
                <w:lang w:eastAsia="tr-TR"/>
              </w:rPr>
              <w:tab/>
            </w:r>
            <w:r w:rsidRPr="00435301">
              <w:rPr>
                <w:rStyle w:val="Hyperlink"/>
                <w:rFonts w:cs="Times New Roman"/>
                <w:b/>
                <w:noProof/>
              </w:rPr>
              <w:t>İŞLEDİĞİMİZ KİŞİSEL VERİLER</w:t>
            </w:r>
            <w:r>
              <w:rPr>
                <w:noProof/>
                <w:webHidden/>
              </w:rPr>
              <w:tab/>
            </w:r>
            <w:r>
              <w:rPr>
                <w:noProof/>
                <w:webHidden/>
              </w:rPr>
              <w:fldChar w:fldCharType="begin"/>
            </w:r>
            <w:r>
              <w:rPr>
                <w:noProof/>
                <w:webHidden/>
              </w:rPr>
              <w:instrText xml:space="preserve"> PAGEREF _Toc530672792 \h </w:instrText>
            </w:r>
            <w:r>
              <w:rPr>
                <w:noProof/>
                <w:webHidden/>
              </w:rPr>
            </w:r>
            <w:r>
              <w:rPr>
                <w:noProof/>
                <w:webHidden/>
              </w:rPr>
              <w:fldChar w:fldCharType="separate"/>
            </w:r>
            <w:r>
              <w:rPr>
                <w:noProof/>
                <w:webHidden/>
              </w:rPr>
              <w:t>5</w:t>
            </w:r>
            <w:r>
              <w:rPr>
                <w:noProof/>
                <w:webHidden/>
              </w:rPr>
              <w:fldChar w:fldCharType="end"/>
            </w:r>
          </w:hyperlink>
        </w:p>
        <w:p w14:paraId="5121F039" w14:textId="77777777" w:rsidR="00A34C9F" w:rsidRDefault="00A34C9F">
          <w:pPr>
            <w:pStyle w:val="TOC1"/>
            <w:tabs>
              <w:tab w:val="left" w:pos="440"/>
              <w:tab w:val="right" w:leader="dot" w:pos="9062"/>
            </w:tabs>
            <w:rPr>
              <w:rFonts w:eastAsiaTheme="minorEastAsia"/>
              <w:noProof/>
              <w:lang w:eastAsia="tr-TR"/>
            </w:rPr>
          </w:pPr>
          <w:hyperlink w:anchor="_Toc530672793" w:history="1">
            <w:r w:rsidRPr="00435301">
              <w:rPr>
                <w:rStyle w:val="Hyperlink"/>
                <w:rFonts w:cs="Times New Roman"/>
                <w:b/>
                <w:noProof/>
              </w:rPr>
              <w:t>6.</w:t>
            </w:r>
            <w:r>
              <w:rPr>
                <w:rFonts w:eastAsiaTheme="minorEastAsia"/>
                <w:noProof/>
                <w:lang w:eastAsia="tr-TR"/>
              </w:rPr>
              <w:tab/>
            </w:r>
            <w:r w:rsidRPr="00435301">
              <w:rPr>
                <w:rStyle w:val="Hyperlink"/>
                <w:rFonts w:cs="Times New Roman"/>
                <w:b/>
                <w:noProof/>
              </w:rPr>
              <w:t>KİŞİSEL VERİ TOPLAMA YÖNTEMİMİZ</w:t>
            </w:r>
            <w:r>
              <w:rPr>
                <w:noProof/>
                <w:webHidden/>
              </w:rPr>
              <w:tab/>
            </w:r>
            <w:r>
              <w:rPr>
                <w:noProof/>
                <w:webHidden/>
              </w:rPr>
              <w:fldChar w:fldCharType="begin"/>
            </w:r>
            <w:r>
              <w:rPr>
                <w:noProof/>
                <w:webHidden/>
              </w:rPr>
              <w:instrText xml:space="preserve"> PAGEREF _Toc530672793 \h </w:instrText>
            </w:r>
            <w:r>
              <w:rPr>
                <w:noProof/>
                <w:webHidden/>
              </w:rPr>
            </w:r>
            <w:r>
              <w:rPr>
                <w:noProof/>
                <w:webHidden/>
              </w:rPr>
              <w:fldChar w:fldCharType="separate"/>
            </w:r>
            <w:r>
              <w:rPr>
                <w:noProof/>
                <w:webHidden/>
              </w:rPr>
              <w:t>6</w:t>
            </w:r>
            <w:r>
              <w:rPr>
                <w:noProof/>
                <w:webHidden/>
              </w:rPr>
              <w:fldChar w:fldCharType="end"/>
            </w:r>
          </w:hyperlink>
        </w:p>
        <w:p w14:paraId="1E09A1D0" w14:textId="77777777" w:rsidR="00A34C9F" w:rsidRDefault="00A34C9F">
          <w:pPr>
            <w:pStyle w:val="TOC1"/>
            <w:tabs>
              <w:tab w:val="left" w:pos="440"/>
              <w:tab w:val="right" w:leader="dot" w:pos="9062"/>
            </w:tabs>
            <w:rPr>
              <w:rFonts w:eastAsiaTheme="minorEastAsia"/>
              <w:noProof/>
              <w:lang w:eastAsia="tr-TR"/>
            </w:rPr>
          </w:pPr>
          <w:hyperlink w:anchor="_Toc530672794" w:history="1">
            <w:r w:rsidRPr="00435301">
              <w:rPr>
                <w:rStyle w:val="Hyperlink"/>
                <w:rFonts w:cs="Times New Roman"/>
                <w:b/>
                <w:noProof/>
              </w:rPr>
              <w:t>7.</w:t>
            </w:r>
            <w:r>
              <w:rPr>
                <w:rFonts w:eastAsiaTheme="minorEastAsia"/>
                <w:noProof/>
                <w:lang w:eastAsia="tr-TR"/>
              </w:rPr>
              <w:tab/>
            </w:r>
            <w:r w:rsidRPr="00435301">
              <w:rPr>
                <w:rStyle w:val="Hyperlink"/>
                <w:rFonts w:cs="Times New Roman"/>
                <w:b/>
                <w:noProof/>
              </w:rPr>
              <w:t>KİŞİSEL VERİ İŞLEME FAALİYETLERİMİZ</w:t>
            </w:r>
            <w:r>
              <w:rPr>
                <w:noProof/>
                <w:webHidden/>
              </w:rPr>
              <w:tab/>
            </w:r>
            <w:r>
              <w:rPr>
                <w:noProof/>
                <w:webHidden/>
              </w:rPr>
              <w:fldChar w:fldCharType="begin"/>
            </w:r>
            <w:r>
              <w:rPr>
                <w:noProof/>
                <w:webHidden/>
              </w:rPr>
              <w:instrText xml:space="preserve"> PAGEREF _Toc530672794 \h </w:instrText>
            </w:r>
            <w:r>
              <w:rPr>
                <w:noProof/>
                <w:webHidden/>
              </w:rPr>
            </w:r>
            <w:r>
              <w:rPr>
                <w:noProof/>
                <w:webHidden/>
              </w:rPr>
              <w:fldChar w:fldCharType="separate"/>
            </w:r>
            <w:r>
              <w:rPr>
                <w:noProof/>
                <w:webHidden/>
              </w:rPr>
              <w:t>6</w:t>
            </w:r>
            <w:r>
              <w:rPr>
                <w:noProof/>
                <w:webHidden/>
              </w:rPr>
              <w:fldChar w:fldCharType="end"/>
            </w:r>
          </w:hyperlink>
        </w:p>
        <w:p w14:paraId="729159A3" w14:textId="77777777" w:rsidR="00A34C9F" w:rsidRPr="00A34C9F" w:rsidRDefault="00A34C9F">
          <w:pPr>
            <w:pStyle w:val="TOC1"/>
            <w:tabs>
              <w:tab w:val="left" w:pos="660"/>
              <w:tab w:val="right" w:leader="dot" w:pos="9062"/>
            </w:tabs>
            <w:rPr>
              <w:rFonts w:eastAsiaTheme="minorEastAsia"/>
              <w:i/>
              <w:noProof/>
              <w:lang w:eastAsia="tr-TR"/>
            </w:rPr>
          </w:pPr>
          <w:hyperlink w:anchor="_Toc530672795" w:history="1">
            <w:r w:rsidRPr="00A34C9F">
              <w:rPr>
                <w:rStyle w:val="Hyperlink"/>
                <w:rFonts w:cs="Times New Roman"/>
                <w:b/>
                <w:i/>
                <w:noProof/>
              </w:rPr>
              <w:t>7.1.</w:t>
            </w:r>
            <w:r w:rsidRPr="00A34C9F">
              <w:rPr>
                <w:rFonts w:eastAsiaTheme="minorEastAsia"/>
                <w:i/>
                <w:noProof/>
                <w:lang w:eastAsia="tr-TR"/>
              </w:rPr>
              <w:tab/>
            </w:r>
            <w:r w:rsidRPr="00A34C9F">
              <w:rPr>
                <w:rStyle w:val="Hyperlink"/>
                <w:rFonts w:cs="Times New Roman"/>
                <w:b/>
                <w:i/>
                <w:noProof/>
              </w:rPr>
              <w:t>Kamu ve Özel Sağlık Kurumlarıyla İmzalanan Sözleşmeler Doğan Yükümlülüklerin Yerine Getirilmesi</w:t>
            </w:r>
            <w:r w:rsidRPr="00A34C9F">
              <w:rPr>
                <w:i/>
                <w:noProof/>
                <w:webHidden/>
              </w:rPr>
              <w:tab/>
            </w:r>
            <w:r w:rsidRPr="00A34C9F">
              <w:rPr>
                <w:i/>
                <w:noProof/>
                <w:webHidden/>
              </w:rPr>
              <w:fldChar w:fldCharType="begin"/>
            </w:r>
            <w:r w:rsidRPr="00A34C9F">
              <w:rPr>
                <w:i/>
                <w:noProof/>
                <w:webHidden/>
              </w:rPr>
              <w:instrText xml:space="preserve"> PAGEREF _Toc530672795 \h </w:instrText>
            </w:r>
            <w:r w:rsidRPr="00A34C9F">
              <w:rPr>
                <w:i/>
                <w:noProof/>
                <w:webHidden/>
              </w:rPr>
            </w:r>
            <w:r w:rsidRPr="00A34C9F">
              <w:rPr>
                <w:i/>
                <w:noProof/>
                <w:webHidden/>
              </w:rPr>
              <w:fldChar w:fldCharType="separate"/>
            </w:r>
            <w:r w:rsidRPr="00A34C9F">
              <w:rPr>
                <w:i/>
                <w:noProof/>
                <w:webHidden/>
              </w:rPr>
              <w:t>7</w:t>
            </w:r>
            <w:r w:rsidRPr="00A34C9F">
              <w:rPr>
                <w:i/>
                <w:noProof/>
                <w:webHidden/>
              </w:rPr>
              <w:fldChar w:fldCharType="end"/>
            </w:r>
          </w:hyperlink>
        </w:p>
        <w:p w14:paraId="4D28C171" w14:textId="77777777" w:rsidR="00A34C9F" w:rsidRPr="00A34C9F" w:rsidRDefault="00A34C9F">
          <w:pPr>
            <w:pStyle w:val="TOC1"/>
            <w:tabs>
              <w:tab w:val="left" w:pos="660"/>
              <w:tab w:val="right" w:leader="dot" w:pos="9062"/>
            </w:tabs>
            <w:rPr>
              <w:rFonts w:eastAsiaTheme="minorEastAsia"/>
              <w:i/>
              <w:noProof/>
              <w:lang w:eastAsia="tr-TR"/>
            </w:rPr>
          </w:pPr>
          <w:hyperlink w:anchor="_Toc530672796" w:history="1">
            <w:r w:rsidRPr="00A34C9F">
              <w:rPr>
                <w:rStyle w:val="Hyperlink"/>
                <w:rFonts w:cs="Times New Roman"/>
                <w:b/>
                <w:i/>
                <w:noProof/>
              </w:rPr>
              <w:t>7.2.</w:t>
            </w:r>
            <w:r w:rsidRPr="00A34C9F">
              <w:rPr>
                <w:rFonts w:eastAsiaTheme="minorEastAsia"/>
                <w:i/>
                <w:noProof/>
                <w:lang w:eastAsia="tr-TR"/>
              </w:rPr>
              <w:tab/>
            </w:r>
            <w:r w:rsidRPr="00A34C9F">
              <w:rPr>
                <w:rStyle w:val="Hyperlink"/>
                <w:rFonts w:cs="Times New Roman"/>
                <w:b/>
                <w:i/>
                <w:noProof/>
              </w:rPr>
              <w:t>Müşteri, İş Ortağı, Tedarikçilerle Ticari İlişkilerin Yürütülmesi</w:t>
            </w:r>
            <w:r w:rsidRPr="00A34C9F">
              <w:rPr>
                <w:i/>
                <w:noProof/>
                <w:webHidden/>
              </w:rPr>
              <w:tab/>
            </w:r>
            <w:r w:rsidRPr="00A34C9F">
              <w:rPr>
                <w:i/>
                <w:noProof/>
                <w:webHidden/>
              </w:rPr>
              <w:fldChar w:fldCharType="begin"/>
            </w:r>
            <w:r w:rsidRPr="00A34C9F">
              <w:rPr>
                <w:i/>
                <w:noProof/>
                <w:webHidden/>
              </w:rPr>
              <w:instrText xml:space="preserve"> PAGEREF _Toc530672796 \h </w:instrText>
            </w:r>
            <w:r w:rsidRPr="00A34C9F">
              <w:rPr>
                <w:i/>
                <w:noProof/>
                <w:webHidden/>
              </w:rPr>
            </w:r>
            <w:r w:rsidRPr="00A34C9F">
              <w:rPr>
                <w:i/>
                <w:noProof/>
                <w:webHidden/>
              </w:rPr>
              <w:fldChar w:fldCharType="separate"/>
            </w:r>
            <w:r w:rsidRPr="00A34C9F">
              <w:rPr>
                <w:i/>
                <w:noProof/>
                <w:webHidden/>
              </w:rPr>
              <w:t>8</w:t>
            </w:r>
            <w:r w:rsidRPr="00A34C9F">
              <w:rPr>
                <w:i/>
                <w:noProof/>
                <w:webHidden/>
              </w:rPr>
              <w:fldChar w:fldCharType="end"/>
            </w:r>
          </w:hyperlink>
        </w:p>
        <w:p w14:paraId="2F91F660" w14:textId="77777777" w:rsidR="00A34C9F" w:rsidRPr="00A34C9F" w:rsidRDefault="00A34C9F">
          <w:pPr>
            <w:pStyle w:val="TOC1"/>
            <w:tabs>
              <w:tab w:val="left" w:pos="660"/>
              <w:tab w:val="right" w:leader="dot" w:pos="9062"/>
            </w:tabs>
            <w:rPr>
              <w:rFonts w:eastAsiaTheme="minorEastAsia"/>
              <w:i/>
              <w:noProof/>
              <w:lang w:eastAsia="tr-TR"/>
            </w:rPr>
          </w:pPr>
          <w:hyperlink w:anchor="_Toc530672797" w:history="1">
            <w:r w:rsidRPr="00A34C9F">
              <w:rPr>
                <w:rStyle w:val="Hyperlink"/>
                <w:rFonts w:cs="Times New Roman"/>
                <w:b/>
                <w:i/>
                <w:noProof/>
              </w:rPr>
              <w:t>7.3.</w:t>
            </w:r>
            <w:r w:rsidRPr="00A34C9F">
              <w:rPr>
                <w:rFonts w:eastAsiaTheme="minorEastAsia"/>
                <w:i/>
                <w:noProof/>
                <w:lang w:eastAsia="tr-TR"/>
              </w:rPr>
              <w:tab/>
            </w:r>
            <w:r w:rsidRPr="00A34C9F">
              <w:rPr>
                <w:rStyle w:val="Hyperlink"/>
                <w:rFonts w:cs="Times New Roman"/>
                <w:b/>
                <w:i/>
                <w:noProof/>
              </w:rPr>
              <w:t>Çalışan Adaylarının İş Başvurularının Değerlendirilmesi</w:t>
            </w:r>
            <w:r w:rsidRPr="00A34C9F">
              <w:rPr>
                <w:i/>
                <w:noProof/>
                <w:webHidden/>
              </w:rPr>
              <w:tab/>
            </w:r>
            <w:r w:rsidRPr="00A34C9F">
              <w:rPr>
                <w:i/>
                <w:noProof/>
                <w:webHidden/>
              </w:rPr>
              <w:fldChar w:fldCharType="begin"/>
            </w:r>
            <w:r w:rsidRPr="00A34C9F">
              <w:rPr>
                <w:i/>
                <w:noProof/>
                <w:webHidden/>
              </w:rPr>
              <w:instrText xml:space="preserve"> PAGEREF _Toc530672797 \h </w:instrText>
            </w:r>
            <w:r w:rsidRPr="00A34C9F">
              <w:rPr>
                <w:i/>
                <w:noProof/>
                <w:webHidden/>
              </w:rPr>
            </w:r>
            <w:r w:rsidRPr="00A34C9F">
              <w:rPr>
                <w:i/>
                <w:noProof/>
                <w:webHidden/>
              </w:rPr>
              <w:fldChar w:fldCharType="separate"/>
            </w:r>
            <w:r w:rsidRPr="00A34C9F">
              <w:rPr>
                <w:i/>
                <w:noProof/>
                <w:webHidden/>
              </w:rPr>
              <w:t>8</w:t>
            </w:r>
            <w:r w:rsidRPr="00A34C9F">
              <w:rPr>
                <w:i/>
                <w:noProof/>
                <w:webHidden/>
              </w:rPr>
              <w:fldChar w:fldCharType="end"/>
            </w:r>
          </w:hyperlink>
        </w:p>
        <w:p w14:paraId="0DA5910D" w14:textId="77777777" w:rsidR="00A34C9F" w:rsidRPr="00A34C9F" w:rsidRDefault="00A34C9F">
          <w:pPr>
            <w:pStyle w:val="TOC1"/>
            <w:tabs>
              <w:tab w:val="left" w:pos="660"/>
              <w:tab w:val="right" w:leader="dot" w:pos="9062"/>
            </w:tabs>
            <w:rPr>
              <w:rFonts w:eastAsiaTheme="minorEastAsia"/>
              <w:i/>
              <w:noProof/>
              <w:lang w:eastAsia="tr-TR"/>
            </w:rPr>
          </w:pPr>
          <w:hyperlink w:anchor="_Toc530672798" w:history="1">
            <w:r w:rsidRPr="00A34C9F">
              <w:rPr>
                <w:rStyle w:val="Hyperlink"/>
                <w:rFonts w:cs="Times New Roman"/>
                <w:b/>
                <w:i/>
                <w:noProof/>
              </w:rPr>
              <w:t>7.4.</w:t>
            </w:r>
            <w:r w:rsidRPr="00A34C9F">
              <w:rPr>
                <w:rFonts w:eastAsiaTheme="minorEastAsia"/>
                <w:i/>
                <w:noProof/>
                <w:lang w:eastAsia="tr-TR"/>
              </w:rPr>
              <w:tab/>
            </w:r>
            <w:r w:rsidRPr="00A34C9F">
              <w:rPr>
                <w:rStyle w:val="Hyperlink"/>
                <w:rFonts w:cs="Times New Roman"/>
                <w:b/>
                <w:i/>
                <w:noProof/>
              </w:rPr>
              <w:t>Şirketimizde İnternet Hizmetinin Sağlanması</w:t>
            </w:r>
            <w:r w:rsidRPr="00A34C9F">
              <w:rPr>
                <w:i/>
                <w:noProof/>
                <w:webHidden/>
              </w:rPr>
              <w:tab/>
            </w:r>
            <w:r w:rsidRPr="00A34C9F">
              <w:rPr>
                <w:i/>
                <w:noProof/>
                <w:webHidden/>
              </w:rPr>
              <w:fldChar w:fldCharType="begin"/>
            </w:r>
            <w:r w:rsidRPr="00A34C9F">
              <w:rPr>
                <w:i/>
                <w:noProof/>
                <w:webHidden/>
              </w:rPr>
              <w:instrText xml:space="preserve"> PAGEREF _Toc530672798 \h </w:instrText>
            </w:r>
            <w:r w:rsidRPr="00A34C9F">
              <w:rPr>
                <w:i/>
                <w:noProof/>
                <w:webHidden/>
              </w:rPr>
            </w:r>
            <w:r w:rsidRPr="00A34C9F">
              <w:rPr>
                <w:i/>
                <w:noProof/>
                <w:webHidden/>
              </w:rPr>
              <w:fldChar w:fldCharType="separate"/>
            </w:r>
            <w:r w:rsidRPr="00A34C9F">
              <w:rPr>
                <w:i/>
                <w:noProof/>
                <w:webHidden/>
              </w:rPr>
              <w:t>8</w:t>
            </w:r>
            <w:r w:rsidRPr="00A34C9F">
              <w:rPr>
                <w:i/>
                <w:noProof/>
                <w:webHidden/>
              </w:rPr>
              <w:fldChar w:fldCharType="end"/>
            </w:r>
          </w:hyperlink>
        </w:p>
        <w:p w14:paraId="23BA60D6" w14:textId="77777777" w:rsidR="00A34C9F" w:rsidRPr="00A34C9F" w:rsidRDefault="00A34C9F">
          <w:pPr>
            <w:pStyle w:val="TOC1"/>
            <w:tabs>
              <w:tab w:val="left" w:pos="660"/>
              <w:tab w:val="right" w:leader="dot" w:pos="9062"/>
            </w:tabs>
            <w:rPr>
              <w:rFonts w:eastAsiaTheme="minorEastAsia"/>
              <w:i/>
              <w:noProof/>
              <w:lang w:eastAsia="tr-TR"/>
            </w:rPr>
          </w:pPr>
          <w:hyperlink w:anchor="_Toc530672799" w:history="1">
            <w:r w:rsidRPr="00A34C9F">
              <w:rPr>
                <w:rStyle w:val="Hyperlink"/>
                <w:rFonts w:cs="Times New Roman"/>
                <w:b/>
                <w:i/>
                <w:noProof/>
              </w:rPr>
              <w:t>7.5.</w:t>
            </w:r>
            <w:r w:rsidRPr="00A34C9F">
              <w:rPr>
                <w:rFonts w:eastAsiaTheme="minorEastAsia"/>
                <w:i/>
                <w:noProof/>
                <w:lang w:eastAsia="tr-TR"/>
              </w:rPr>
              <w:tab/>
            </w:r>
            <w:r w:rsidRPr="00A34C9F">
              <w:rPr>
                <w:rStyle w:val="Hyperlink"/>
                <w:rFonts w:cs="Times New Roman"/>
                <w:b/>
                <w:i/>
                <w:noProof/>
              </w:rPr>
              <w:t>Çalışanların Aile Yakınlarına Özel Sağlık Sigortası Yapılması</w:t>
            </w:r>
            <w:r w:rsidRPr="00A34C9F">
              <w:rPr>
                <w:i/>
                <w:noProof/>
                <w:webHidden/>
              </w:rPr>
              <w:tab/>
            </w:r>
            <w:r w:rsidRPr="00A34C9F">
              <w:rPr>
                <w:i/>
                <w:noProof/>
                <w:webHidden/>
              </w:rPr>
              <w:fldChar w:fldCharType="begin"/>
            </w:r>
            <w:r w:rsidRPr="00A34C9F">
              <w:rPr>
                <w:i/>
                <w:noProof/>
                <w:webHidden/>
              </w:rPr>
              <w:instrText xml:space="preserve"> PAGEREF _Toc530672799 \h </w:instrText>
            </w:r>
            <w:r w:rsidRPr="00A34C9F">
              <w:rPr>
                <w:i/>
                <w:noProof/>
                <w:webHidden/>
              </w:rPr>
            </w:r>
            <w:r w:rsidRPr="00A34C9F">
              <w:rPr>
                <w:i/>
                <w:noProof/>
                <w:webHidden/>
              </w:rPr>
              <w:fldChar w:fldCharType="separate"/>
            </w:r>
            <w:r w:rsidRPr="00A34C9F">
              <w:rPr>
                <w:i/>
                <w:noProof/>
                <w:webHidden/>
              </w:rPr>
              <w:t>9</w:t>
            </w:r>
            <w:r w:rsidRPr="00A34C9F">
              <w:rPr>
                <w:i/>
                <w:noProof/>
                <w:webHidden/>
              </w:rPr>
              <w:fldChar w:fldCharType="end"/>
            </w:r>
          </w:hyperlink>
        </w:p>
        <w:p w14:paraId="4021C5AA" w14:textId="77777777" w:rsidR="00A34C9F" w:rsidRPr="00A34C9F" w:rsidRDefault="00A34C9F">
          <w:pPr>
            <w:pStyle w:val="TOC1"/>
            <w:tabs>
              <w:tab w:val="left" w:pos="660"/>
              <w:tab w:val="right" w:leader="dot" w:pos="9062"/>
            </w:tabs>
            <w:rPr>
              <w:rFonts w:eastAsiaTheme="minorEastAsia"/>
              <w:i/>
              <w:noProof/>
              <w:lang w:eastAsia="tr-TR"/>
            </w:rPr>
          </w:pPr>
          <w:hyperlink w:anchor="_Toc530672800" w:history="1">
            <w:r w:rsidRPr="00A34C9F">
              <w:rPr>
                <w:rStyle w:val="Hyperlink"/>
                <w:rFonts w:cs="Times New Roman"/>
                <w:b/>
                <w:i/>
                <w:noProof/>
              </w:rPr>
              <w:t>7.6.</w:t>
            </w:r>
            <w:r w:rsidRPr="00A34C9F">
              <w:rPr>
                <w:rFonts w:eastAsiaTheme="minorEastAsia"/>
                <w:i/>
                <w:noProof/>
                <w:lang w:eastAsia="tr-TR"/>
              </w:rPr>
              <w:tab/>
            </w:r>
            <w:r w:rsidRPr="00A34C9F">
              <w:rPr>
                <w:rStyle w:val="Hyperlink"/>
                <w:rFonts w:cs="Times New Roman"/>
                <w:b/>
                <w:i/>
                <w:noProof/>
              </w:rPr>
              <w:t>Çerez Faaliyetleri</w:t>
            </w:r>
            <w:r w:rsidRPr="00A34C9F">
              <w:rPr>
                <w:i/>
                <w:noProof/>
                <w:webHidden/>
              </w:rPr>
              <w:tab/>
            </w:r>
            <w:r w:rsidRPr="00A34C9F">
              <w:rPr>
                <w:i/>
                <w:noProof/>
                <w:webHidden/>
              </w:rPr>
              <w:fldChar w:fldCharType="begin"/>
            </w:r>
            <w:r w:rsidRPr="00A34C9F">
              <w:rPr>
                <w:i/>
                <w:noProof/>
                <w:webHidden/>
              </w:rPr>
              <w:instrText xml:space="preserve"> PAGEREF _Toc530672800 \h </w:instrText>
            </w:r>
            <w:r w:rsidRPr="00A34C9F">
              <w:rPr>
                <w:i/>
                <w:noProof/>
                <w:webHidden/>
              </w:rPr>
            </w:r>
            <w:r w:rsidRPr="00A34C9F">
              <w:rPr>
                <w:i/>
                <w:noProof/>
                <w:webHidden/>
              </w:rPr>
              <w:fldChar w:fldCharType="separate"/>
            </w:r>
            <w:r w:rsidRPr="00A34C9F">
              <w:rPr>
                <w:i/>
                <w:noProof/>
                <w:webHidden/>
              </w:rPr>
              <w:t>9</w:t>
            </w:r>
            <w:r w:rsidRPr="00A34C9F">
              <w:rPr>
                <w:i/>
                <w:noProof/>
                <w:webHidden/>
              </w:rPr>
              <w:fldChar w:fldCharType="end"/>
            </w:r>
          </w:hyperlink>
        </w:p>
        <w:p w14:paraId="6AA8CF04" w14:textId="77777777" w:rsidR="00A34C9F" w:rsidRDefault="00A34C9F">
          <w:pPr>
            <w:pStyle w:val="TOC1"/>
            <w:tabs>
              <w:tab w:val="left" w:pos="440"/>
              <w:tab w:val="right" w:leader="dot" w:pos="9062"/>
            </w:tabs>
            <w:rPr>
              <w:rFonts w:eastAsiaTheme="minorEastAsia"/>
              <w:noProof/>
              <w:lang w:eastAsia="tr-TR"/>
            </w:rPr>
          </w:pPr>
          <w:hyperlink w:anchor="_Toc530672801" w:history="1">
            <w:r w:rsidRPr="00435301">
              <w:rPr>
                <w:rStyle w:val="Hyperlink"/>
                <w:rFonts w:cs="Times New Roman"/>
                <w:b/>
                <w:noProof/>
              </w:rPr>
              <w:t>8.</w:t>
            </w:r>
            <w:r>
              <w:rPr>
                <w:rFonts w:eastAsiaTheme="minorEastAsia"/>
                <w:noProof/>
                <w:lang w:eastAsia="tr-TR"/>
              </w:rPr>
              <w:tab/>
            </w:r>
            <w:r w:rsidRPr="00435301">
              <w:rPr>
                <w:rStyle w:val="Hyperlink"/>
                <w:rFonts w:cs="Times New Roman"/>
                <w:b/>
                <w:noProof/>
              </w:rPr>
              <w:t>KİŞİSEL VERİLERİNİZİN SAKLANMASI VE İMHASI</w:t>
            </w:r>
            <w:r>
              <w:rPr>
                <w:noProof/>
                <w:webHidden/>
              </w:rPr>
              <w:tab/>
            </w:r>
            <w:r>
              <w:rPr>
                <w:noProof/>
                <w:webHidden/>
              </w:rPr>
              <w:fldChar w:fldCharType="begin"/>
            </w:r>
            <w:r>
              <w:rPr>
                <w:noProof/>
                <w:webHidden/>
              </w:rPr>
              <w:instrText xml:space="preserve"> PAGEREF _Toc530672801 \h </w:instrText>
            </w:r>
            <w:r>
              <w:rPr>
                <w:noProof/>
                <w:webHidden/>
              </w:rPr>
            </w:r>
            <w:r>
              <w:rPr>
                <w:noProof/>
                <w:webHidden/>
              </w:rPr>
              <w:fldChar w:fldCharType="separate"/>
            </w:r>
            <w:r>
              <w:rPr>
                <w:noProof/>
                <w:webHidden/>
              </w:rPr>
              <w:t>9</w:t>
            </w:r>
            <w:r>
              <w:rPr>
                <w:noProof/>
                <w:webHidden/>
              </w:rPr>
              <w:fldChar w:fldCharType="end"/>
            </w:r>
          </w:hyperlink>
        </w:p>
        <w:p w14:paraId="691AB87F" w14:textId="77777777" w:rsidR="00A34C9F" w:rsidRDefault="00A34C9F">
          <w:pPr>
            <w:pStyle w:val="TOC1"/>
            <w:tabs>
              <w:tab w:val="left" w:pos="440"/>
              <w:tab w:val="right" w:leader="dot" w:pos="9062"/>
            </w:tabs>
            <w:rPr>
              <w:rFonts w:eastAsiaTheme="minorEastAsia"/>
              <w:noProof/>
              <w:lang w:eastAsia="tr-TR"/>
            </w:rPr>
          </w:pPr>
          <w:hyperlink w:anchor="_Toc530672802" w:history="1">
            <w:r w:rsidRPr="00435301">
              <w:rPr>
                <w:rStyle w:val="Hyperlink"/>
                <w:rFonts w:cs="Times New Roman"/>
                <w:b/>
                <w:noProof/>
              </w:rPr>
              <w:t>9.</w:t>
            </w:r>
            <w:r>
              <w:rPr>
                <w:rFonts w:eastAsiaTheme="minorEastAsia"/>
                <w:noProof/>
                <w:lang w:eastAsia="tr-TR"/>
              </w:rPr>
              <w:tab/>
            </w:r>
            <w:r w:rsidRPr="00435301">
              <w:rPr>
                <w:rStyle w:val="Hyperlink"/>
                <w:rFonts w:cs="Times New Roman"/>
                <w:b/>
                <w:noProof/>
              </w:rPr>
              <w:t>KİŞİSEL VERİLERİNİZİN GÜVENLİĞİNİN SAĞLANMASI</w:t>
            </w:r>
            <w:r>
              <w:rPr>
                <w:noProof/>
                <w:webHidden/>
              </w:rPr>
              <w:tab/>
            </w:r>
            <w:r>
              <w:rPr>
                <w:noProof/>
                <w:webHidden/>
              </w:rPr>
              <w:fldChar w:fldCharType="begin"/>
            </w:r>
            <w:r>
              <w:rPr>
                <w:noProof/>
                <w:webHidden/>
              </w:rPr>
              <w:instrText xml:space="preserve"> PAGEREF _Toc530672802 \h </w:instrText>
            </w:r>
            <w:r>
              <w:rPr>
                <w:noProof/>
                <w:webHidden/>
              </w:rPr>
            </w:r>
            <w:r>
              <w:rPr>
                <w:noProof/>
                <w:webHidden/>
              </w:rPr>
              <w:fldChar w:fldCharType="separate"/>
            </w:r>
            <w:r>
              <w:rPr>
                <w:noProof/>
                <w:webHidden/>
              </w:rPr>
              <w:t>9</w:t>
            </w:r>
            <w:r>
              <w:rPr>
                <w:noProof/>
                <w:webHidden/>
              </w:rPr>
              <w:fldChar w:fldCharType="end"/>
            </w:r>
          </w:hyperlink>
        </w:p>
        <w:p w14:paraId="4124DD7E" w14:textId="77777777" w:rsidR="00A34C9F" w:rsidRDefault="00A34C9F">
          <w:pPr>
            <w:pStyle w:val="TOC1"/>
            <w:tabs>
              <w:tab w:val="left" w:pos="660"/>
              <w:tab w:val="right" w:leader="dot" w:pos="9062"/>
            </w:tabs>
            <w:rPr>
              <w:rFonts w:eastAsiaTheme="minorEastAsia"/>
              <w:noProof/>
              <w:lang w:eastAsia="tr-TR"/>
            </w:rPr>
          </w:pPr>
          <w:hyperlink w:anchor="_Toc530672803" w:history="1">
            <w:r w:rsidRPr="00435301">
              <w:rPr>
                <w:rStyle w:val="Hyperlink"/>
                <w:rFonts w:cs="Times New Roman"/>
                <w:b/>
                <w:noProof/>
              </w:rPr>
              <w:t>10.</w:t>
            </w:r>
            <w:r>
              <w:rPr>
                <w:rFonts w:eastAsiaTheme="minorEastAsia"/>
                <w:noProof/>
                <w:lang w:eastAsia="tr-TR"/>
              </w:rPr>
              <w:tab/>
            </w:r>
            <w:r w:rsidRPr="00435301">
              <w:rPr>
                <w:rStyle w:val="Hyperlink"/>
                <w:rFonts w:cs="Times New Roman"/>
                <w:b/>
                <w:noProof/>
              </w:rPr>
              <w:t>KİŞİSEL VERİLERİNİZE İLİŞKİN HAKLARINIZ VE BAŞVURU</w:t>
            </w:r>
            <w:r>
              <w:rPr>
                <w:noProof/>
                <w:webHidden/>
              </w:rPr>
              <w:tab/>
            </w:r>
            <w:r>
              <w:rPr>
                <w:noProof/>
                <w:webHidden/>
              </w:rPr>
              <w:fldChar w:fldCharType="begin"/>
            </w:r>
            <w:r>
              <w:rPr>
                <w:noProof/>
                <w:webHidden/>
              </w:rPr>
              <w:instrText xml:space="preserve"> PAGEREF _Toc530672803 \h </w:instrText>
            </w:r>
            <w:r>
              <w:rPr>
                <w:noProof/>
                <w:webHidden/>
              </w:rPr>
            </w:r>
            <w:r>
              <w:rPr>
                <w:noProof/>
                <w:webHidden/>
              </w:rPr>
              <w:fldChar w:fldCharType="separate"/>
            </w:r>
            <w:r>
              <w:rPr>
                <w:noProof/>
                <w:webHidden/>
              </w:rPr>
              <w:t>10</w:t>
            </w:r>
            <w:r>
              <w:rPr>
                <w:noProof/>
                <w:webHidden/>
              </w:rPr>
              <w:fldChar w:fldCharType="end"/>
            </w:r>
          </w:hyperlink>
        </w:p>
        <w:p w14:paraId="3E520031" w14:textId="77777777" w:rsidR="00A34C9F" w:rsidRDefault="00A34C9F">
          <w:pPr>
            <w:pStyle w:val="TOC1"/>
            <w:tabs>
              <w:tab w:val="right" w:leader="dot" w:pos="9062"/>
            </w:tabs>
            <w:rPr>
              <w:rFonts w:eastAsiaTheme="minorEastAsia"/>
              <w:noProof/>
              <w:lang w:eastAsia="tr-TR"/>
            </w:rPr>
          </w:pPr>
          <w:hyperlink w:anchor="_Toc530672804" w:history="1">
            <w:r w:rsidRPr="00435301">
              <w:rPr>
                <w:rStyle w:val="Hyperlink"/>
                <w:rFonts w:cs="Times New Roman"/>
                <w:b/>
                <w:noProof/>
              </w:rPr>
              <w:t>EK-1 VERİ KONUSU KİŞİ GRUPLARI</w:t>
            </w:r>
            <w:r>
              <w:rPr>
                <w:noProof/>
                <w:webHidden/>
              </w:rPr>
              <w:tab/>
            </w:r>
            <w:r>
              <w:rPr>
                <w:noProof/>
                <w:webHidden/>
              </w:rPr>
              <w:fldChar w:fldCharType="begin"/>
            </w:r>
            <w:r>
              <w:rPr>
                <w:noProof/>
                <w:webHidden/>
              </w:rPr>
              <w:instrText xml:space="preserve"> PAGEREF _Toc530672804 \h </w:instrText>
            </w:r>
            <w:r>
              <w:rPr>
                <w:noProof/>
                <w:webHidden/>
              </w:rPr>
            </w:r>
            <w:r>
              <w:rPr>
                <w:noProof/>
                <w:webHidden/>
              </w:rPr>
              <w:fldChar w:fldCharType="separate"/>
            </w:r>
            <w:r>
              <w:rPr>
                <w:noProof/>
                <w:webHidden/>
              </w:rPr>
              <w:t>11</w:t>
            </w:r>
            <w:r>
              <w:rPr>
                <w:noProof/>
                <w:webHidden/>
              </w:rPr>
              <w:fldChar w:fldCharType="end"/>
            </w:r>
          </w:hyperlink>
        </w:p>
        <w:p w14:paraId="6ADE3456" w14:textId="77777777" w:rsidR="00A34C9F" w:rsidRDefault="00A34C9F">
          <w:pPr>
            <w:pStyle w:val="TOC1"/>
            <w:tabs>
              <w:tab w:val="right" w:leader="dot" w:pos="9062"/>
            </w:tabs>
            <w:rPr>
              <w:rFonts w:eastAsiaTheme="minorEastAsia"/>
              <w:noProof/>
              <w:lang w:eastAsia="tr-TR"/>
            </w:rPr>
          </w:pPr>
          <w:hyperlink w:anchor="_Toc530672805" w:history="1">
            <w:r w:rsidRPr="00435301">
              <w:rPr>
                <w:rStyle w:val="Hyperlink"/>
                <w:rFonts w:cs="Times New Roman"/>
                <w:b/>
                <w:noProof/>
              </w:rPr>
              <w:t>EK-2 KİŞİSEL VERİLERİN PAYLAŞILDIĞI KİŞİ GRUPLARI</w:t>
            </w:r>
            <w:r>
              <w:rPr>
                <w:noProof/>
                <w:webHidden/>
              </w:rPr>
              <w:tab/>
            </w:r>
            <w:r>
              <w:rPr>
                <w:noProof/>
                <w:webHidden/>
              </w:rPr>
              <w:fldChar w:fldCharType="begin"/>
            </w:r>
            <w:r>
              <w:rPr>
                <w:noProof/>
                <w:webHidden/>
              </w:rPr>
              <w:instrText xml:space="preserve"> PAGEREF _Toc530672805 \h </w:instrText>
            </w:r>
            <w:r>
              <w:rPr>
                <w:noProof/>
                <w:webHidden/>
              </w:rPr>
            </w:r>
            <w:r>
              <w:rPr>
                <w:noProof/>
                <w:webHidden/>
              </w:rPr>
              <w:fldChar w:fldCharType="separate"/>
            </w:r>
            <w:r>
              <w:rPr>
                <w:noProof/>
                <w:webHidden/>
              </w:rPr>
              <w:t>12</w:t>
            </w:r>
            <w:r>
              <w:rPr>
                <w:noProof/>
                <w:webHidden/>
              </w:rPr>
              <w:fldChar w:fldCharType="end"/>
            </w:r>
          </w:hyperlink>
        </w:p>
        <w:p w14:paraId="67CE1D5B" w14:textId="35A6451C" w:rsidR="00B03F4C" w:rsidRPr="009F45B0" w:rsidRDefault="00B03F4C">
          <w:pPr>
            <w:rPr>
              <w:rFonts w:ascii="Times New Roman" w:hAnsi="Times New Roman" w:cs="Times New Roman"/>
            </w:rPr>
          </w:pPr>
          <w:r w:rsidRPr="003269F5">
            <w:rPr>
              <w:rFonts w:ascii="Times New Roman" w:hAnsi="Times New Roman" w:cs="Times New Roman"/>
              <w:bCs/>
              <w:sz w:val="24"/>
              <w:szCs w:val="24"/>
            </w:rPr>
            <w:fldChar w:fldCharType="end"/>
          </w:r>
        </w:p>
      </w:sdtContent>
    </w:sdt>
    <w:p w14:paraId="24C5A648" w14:textId="77777777" w:rsidR="00525CC1" w:rsidRDefault="00525CC1" w:rsidP="00302DEB">
      <w:pPr>
        <w:pStyle w:val="Heading1"/>
        <w:numPr>
          <w:ilvl w:val="0"/>
          <w:numId w:val="1"/>
        </w:numPr>
        <w:jc w:val="both"/>
        <w:rPr>
          <w:rFonts w:cs="Times New Roman"/>
          <w:b/>
          <w:sz w:val="24"/>
          <w:szCs w:val="24"/>
        </w:rPr>
      </w:pPr>
      <w:r>
        <w:rPr>
          <w:rFonts w:cs="Times New Roman"/>
          <w:b/>
          <w:sz w:val="24"/>
          <w:szCs w:val="24"/>
        </w:rPr>
        <w:br w:type="page"/>
      </w:r>
    </w:p>
    <w:p w14:paraId="27B49309" w14:textId="0CBC0983" w:rsidR="00F73B7F" w:rsidRPr="008F6291" w:rsidRDefault="004E0C68" w:rsidP="008F6291">
      <w:pPr>
        <w:pStyle w:val="Heading1"/>
        <w:numPr>
          <w:ilvl w:val="0"/>
          <w:numId w:val="21"/>
        </w:numPr>
        <w:jc w:val="both"/>
        <w:rPr>
          <w:rFonts w:cs="Times New Roman"/>
          <w:b/>
          <w:sz w:val="24"/>
          <w:szCs w:val="24"/>
        </w:rPr>
      </w:pPr>
      <w:bookmarkStart w:id="0" w:name="_Toc530672788"/>
      <w:r w:rsidRPr="008F6291">
        <w:rPr>
          <w:rFonts w:cs="Times New Roman"/>
          <w:b/>
          <w:sz w:val="24"/>
          <w:szCs w:val="24"/>
        </w:rPr>
        <w:t>POLİTİKANIN AMACI</w:t>
      </w:r>
      <w:bookmarkEnd w:id="0"/>
    </w:p>
    <w:p w14:paraId="611B9187" w14:textId="3A6C914B" w:rsidR="000758F9" w:rsidRPr="008F6291" w:rsidRDefault="00AE2FE7" w:rsidP="008F6291">
      <w:pPr>
        <w:jc w:val="both"/>
        <w:rPr>
          <w:rFonts w:ascii="Times New Roman" w:hAnsi="Times New Roman" w:cs="Times New Roman"/>
          <w:sz w:val="24"/>
          <w:szCs w:val="24"/>
        </w:rPr>
      </w:pPr>
      <w:r>
        <w:rPr>
          <w:rFonts w:ascii="Times New Roman" w:hAnsi="Times New Roman" w:cs="Times New Roman"/>
          <w:sz w:val="24"/>
          <w:szCs w:val="24"/>
        </w:rPr>
        <w:t xml:space="preserve">AİD CENTRİC YAZILIM TİCARET A.Ş. </w:t>
      </w:r>
      <w:r w:rsidR="000758F9" w:rsidRPr="008F6291">
        <w:rPr>
          <w:rFonts w:ascii="Times New Roman" w:hAnsi="Times New Roman" w:cs="Times New Roman"/>
          <w:sz w:val="24"/>
          <w:szCs w:val="24"/>
        </w:rPr>
        <w:t xml:space="preserve"> (“</w:t>
      </w:r>
      <w:r>
        <w:rPr>
          <w:rFonts w:ascii="Times New Roman" w:hAnsi="Times New Roman" w:cs="Times New Roman"/>
          <w:b/>
          <w:sz w:val="24"/>
          <w:szCs w:val="24"/>
        </w:rPr>
        <w:t>AİD CENTRİC</w:t>
      </w:r>
      <w:r w:rsidR="000758F9" w:rsidRPr="008F6291">
        <w:rPr>
          <w:rFonts w:ascii="Times New Roman" w:hAnsi="Times New Roman" w:cs="Times New Roman"/>
          <w:sz w:val="24"/>
          <w:szCs w:val="24"/>
        </w:rPr>
        <w:t>” veya “</w:t>
      </w:r>
      <w:r w:rsidR="000758F9" w:rsidRPr="008F6291">
        <w:rPr>
          <w:rFonts w:ascii="Times New Roman" w:hAnsi="Times New Roman" w:cs="Times New Roman"/>
          <w:b/>
          <w:sz w:val="24"/>
          <w:szCs w:val="24"/>
        </w:rPr>
        <w:t>ŞİRKET</w:t>
      </w:r>
      <w:r w:rsidR="000758F9" w:rsidRPr="008F6291">
        <w:rPr>
          <w:rFonts w:ascii="Times New Roman" w:hAnsi="Times New Roman" w:cs="Times New Roman"/>
          <w:sz w:val="24"/>
          <w:szCs w:val="24"/>
        </w:rPr>
        <w:t>”) olarak hizmetlerimizi en iyi şekilde sunarken birtakım kişisel verileri</w:t>
      </w:r>
      <w:r w:rsidR="008506F4" w:rsidRPr="008F6291">
        <w:rPr>
          <w:rFonts w:ascii="Times New Roman" w:hAnsi="Times New Roman" w:cs="Times New Roman"/>
          <w:sz w:val="24"/>
          <w:szCs w:val="24"/>
        </w:rPr>
        <w:t>nizi</w:t>
      </w:r>
      <w:r w:rsidR="000758F9" w:rsidRPr="008F6291">
        <w:rPr>
          <w:rFonts w:ascii="Times New Roman" w:hAnsi="Times New Roman" w:cs="Times New Roman"/>
          <w:sz w:val="24"/>
          <w:szCs w:val="24"/>
        </w:rPr>
        <w:t xml:space="preserve"> 6698 sayılı Kişisel Verilerin Korunması Kanunu (“</w:t>
      </w:r>
      <w:r w:rsidR="000758F9" w:rsidRPr="008F6291">
        <w:rPr>
          <w:rFonts w:ascii="Times New Roman" w:hAnsi="Times New Roman" w:cs="Times New Roman"/>
          <w:b/>
          <w:sz w:val="24"/>
          <w:szCs w:val="24"/>
        </w:rPr>
        <w:t>KVK Kanunu</w:t>
      </w:r>
      <w:r w:rsidR="000758F9" w:rsidRPr="008F6291">
        <w:rPr>
          <w:rFonts w:ascii="Times New Roman" w:hAnsi="Times New Roman" w:cs="Times New Roman"/>
          <w:sz w:val="24"/>
          <w:szCs w:val="24"/>
        </w:rPr>
        <w:t xml:space="preserve">”) ve ilgili mevzuata uygun olarak </w:t>
      </w:r>
      <w:r w:rsidR="008506F4" w:rsidRPr="008F6291">
        <w:rPr>
          <w:rFonts w:ascii="Times New Roman" w:hAnsi="Times New Roman" w:cs="Times New Roman"/>
          <w:sz w:val="24"/>
          <w:szCs w:val="24"/>
        </w:rPr>
        <w:t>toplamakta ve işlemekteyiz.</w:t>
      </w:r>
      <w:r w:rsidR="000758F9" w:rsidRPr="008F6291">
        <w:rPr>
          <w:rFonts w:ascii="Times New Roman" w:hAnsi="Times New Roman" w:cs="Times New Roman"/>
          <w:sz w:val="24"/>
          <w:szCs w:val="24"/>
        </w:rPr>
        <w:t xml:space="preserve"> </w:t>
      </w:r>
    </w:p>
    <w:p w14:paraId="50F30028" w14:textId="79AAD86F" w:rsidR="000758F9" w:rsidRPr="008F6291" w:rsidRDefault="000758F9" w:rsidP="008F6291">
      <w:pPr>
        <w:jc w:val="both"/>
        <w:rPr>
          <w:rFonts w:ascii="Times New Roman" w:hAnsi="Times New Roman" w:cs="Times New Roman"/>
          <w:sz w:val="24"/>
          <w:szCs w:val="24"/>
        </w:rPr>
      </w:pPr>
      <w:r w:rsidRPr="008F6291">
        <w:rPr>
          <w:rFonts w:ascii="Times New Roman" w:hAnsi="Times New Roman" w:cs="Times New Roman"/>
          <w:sz w:val="24"/>
          <w:szCs w:val="24"/>
        </w:rPr>
        <w:t>İşbu Kişisel Verilerin İşlenmesi ve Korunması Politikası (“</w:t>
      </w:r>
      <w:r w:rsidRPr="008F6291">
        <w:rPr>
          <w:rFonts w:ascii="Times New Roman" w:hAnsi="Times New Roman" w:cs="Times New Roman"/>
          <w:b/>
          <w:sz w:val="24"/>
          <w:szCs w:val="24"/>
        </w:rPr>
        <w:t>Politika</w:t>
      </w:r>
      <w:r w:rsidRPr="008F6291">
        <w:rPr>
          <w:rFonts w:ascii="Times New Roman" w:hAnsi="Times New Roman" w:cs="Times New Roman"/>
          <w:sz w:val="24"/>
          <w:szCs w:val="24"/>
        </w:rPr>
        <w:t>”) ise, kişisel verilerinizin hangi amaçlarla işlendiği, hangi üçüncü kişilere aktarıldığı, kişisel verilerinize ilişkin haklarınızı ve şirketimizin kişisel verilerin korunması bakımından yükümlülüklerini belirlemek ve göstermek amacıyla hazırlanmıştır.</w:t>
      </w:r>
    </w:p>
    <w:p w14:paraId="53B8D023" w14:textId="629F7933" w:rsidR="00F73B7F" w:rsidRPr="008F6291" w:rsidRDefault="004E0C68" w:rsidP="008F6291">
      <w:pPr>
        <w:pStyle w:val="Heading1"/>
        <w:numPr>
          <w:ilvl w:val="0"/>
          <w:numId w:val="21"/>
        </w:numPr>
        <w:jc w:val="both"/>
        <w:rPr>
          <w:rFonts w:cs="Times New Roman"/>
          <w:b/>
          <w:sz w:val="24"/>
          <w:szCs w:val="24"/>
        </w:rPr>
      </w:pPr>
      <w:bookmarkStart w:id="1" w:name="_Toc530672789"/>
      <w:r w:rsidRPr="008F6291">
        <w:rPr>
          <w:rFonts w:cs="Times New Roman"/>
          <w:b/>
          <w:sz w:val="24"/>
          <w:szCs w:val="24"/>
        </w:rPr>
        <w:t>POLİTİKANIN KAPSAMI</w:t>
      </w:r>
      <w:bookmarkEnd w:id="1"/>
    </w:p>
    <w:p w14:paraId="22E699BD" w14:textId="74960071" w:rsidR="00907EFC" w:rsidRPr="008F6291" w:rsidRDefault="00907EFC" w:rsidP="008F6291">
      <w:pPr>
        <w:jc w:val="both"/>
        <w:rPr>
          <w:rFonts w:ascii="Times New Roman" w:hAnsi="Times New Roman" w:cs="Times New Roman"/>
          <w:sz w:val="24"/>
          <w:szCs w:val="24"/>
        </w:rPr>
      </w:pPr>
      <w:r w:rsidRPr="008F6291">
        <w:rPr>
          <w:rFonts w:ascii="Times New Roman" w:hAnsi="Times New Roman" w:cs="Times New Roman"/>
          <w:sz w:val="24"/>
          <w:szCs w:val="24"/>
        </w:rPr>
        <w:t>İşbu Politika, aşağıdaki kişilere ait edindiğimiz kişisel verileri</w:t>
      </w:r>
      <w:r w:rsidR="00B033E0" w:rsidRPr="008F6291">
        <w:rPr>
          <w:rFonts w:ascii="Times New Roman" w:hAnsi="Times New Roman" w:cs="Times New Roman"/>
          <w:sz w:val="24"/>
          <w:szCs w:val="24"/>
        </w:rPr>
        <w:t xml:space="preserve">n işlenmesine </w:t>
      </w:r>
      <w:r w:rsidR="00725969" w:rsidRPr="008F6291">
        <w:rPr>
          <w:rFonts w:ascii="Times New Roman" w:hAnsi="Times New Roman" w:cs="Times New Roman"/>
          <w:sz w:val="24"/>
          <w:szCs w:val="24"/>
        </w:rPr>
        <w:t>ilişkin faaliyetlerimizi</w:t>
      </w:r>
      <w:r w:rsidRPr="008F6291">
        <w:rPr>
          <w:rFonts w:ascii="Times New Roman" w:hAnsi="Times New Roman" w:cs="Times New Roman"/>
          <w:sz w:val="24"/>
          <w:szCs w:val="24"/>
        </w:rPr>
        <w:t xml:space="preserve"> kapsamaktadır:</w:t>
      </w:r>
    </w:p>
    <w:p w14:paraId="52867776" w14:textId="77777777" w:rsidR="00725969" w:rsidRPr="008F6291" w:rsidRDefault="00725969" w:rsidP="008F6291">
      <w:pPr>
        <w:pStyle w:val="ListParagraph"/>
        <w:numPr>
          <w:ilvl w:val="0"/>
          <w:numId w:val="7"/>
        </w:numPr>
        <w:spacing w:after="120"/>
        <w:jc w:val="both"/>
        <w:rPr>
          <w:rFonts w:ascii="Times New Roman" w:hAnsi="Times New Roman" w:cs="Times New Roman"/>
          <w:sz w:val="24"/>
          <w:szCs w:val="24"/>
        </w:rPr>
      </w:pPr>
      <w:r w:rsidRPr="008F6291">
        <w:rPr>
          <w:rFonts w:ascii="Times New Roman" w:hAnsi="Times New Roman" w:cs="Times New Roman"/>
          <w:sz w:val="24"/>
          <w:szCs w:val="24"/>
        </w:rPr>
        <w:t>Şirketimizin ve grup şirketlerimizin temsilcisi, vekili ve hissedarları,</w:t>
      </w:r>
    </w:p>
    <w:p w14:paraId="662819D9" w14:textId="1132B410" w:rsidR="00C5463A" w:rsidRPr="008F6291" w:rsidRDefault="00C5463A" w:rsidP="008F6291">
      <w:pPr>
        <w:pStyle w:val="ListParagraph"/>
        <w:numPr>
          <w:ilvl w:val="0"/>
          <w:numId w:val="7"/>
        </w:numPr>
        <w:spacing w:after="120"/>
        <w:jc w:val="both"/>
        <w:rPr>
          <w:rFonts w:ascii="Times New Roman" w:hAnsi="Times New Roman" w:cs="Times New Roman"/>
          <w:sz w:val="24"/>
          <w:szCs w:val="24"/>
        </w:rPr>
      </w:pPr>
      <w:r w:rsidRPr="008F6291">
        <w:rPr>
          <w:rFonts w:ascii="Times New Roman" w:hAnsi="Times New Roman" w:cs="Times New Roman"/>
          <w:sz w:val="24"/>
          <w:szCs w:val="24"/>
        </w:rPr>
        <w:t>İş başvurusu yapan ça</w:t>
      </w:r>
      <w:r w:rsidR="008506F4" w:rsidRPr="008F6291">
        <w:rPr>
          <w:rFonts w:ascii="Times New Roman" w:hAnsi="Times New Roman" w:cs="Times New Roman"/>
          <w:sz w:val="24"/>
          <w:szCs w:val="24"/>
        </w:rPr>
        <w:t xml:space="preserve">lışan ve/veya stajyer adayları ve </w:t>
      </w:r>
      <w:r w:rsidRPr="008F6291">
        <w:rPr>
          <w:rFonts w:ascii="Times New Roman" w:hAnsi="Times New Roman" w:cs="Times New Roman"/>
          <w:sz w:val="24"/>
          <w:szCs w:val="24"/>
        </w:rPr>
        <w:t>referans gösterdikleri kişiler,</w:t>
      </w:r>
    </w:p>
    <w:p w14:paraId="098EDF14" w14:textId="77777777" w:rsidR="00725969" w:rsidRPr="008F6291" w:rsidRDefault="00725969" w:rsidP="008F6291">
      <w:pPr>
        <w:pStyle w:val="ListParagraph"/>
        <w:numPr>
          <w:ilvl w:val="0"/>
          <w:numId w:val="7"/>
        </w:numPr>
        <w:spacing w:after="120"/>
        <w:jc w:val="both"/>
        <w:rPr>
          <w:rFonts w:ascii="Times New Roman" w:hAnsi="Times New Roman" w:cs="Times New Roman"/>
          <w:sz w:val="24"/>
          <w:szCs w:val="24"/>
        </w:rPr>
      </w:pPr>
      <w:r w:rsidRPr="008F6291">
        <w:rPr>
          <w:rFonts w:ascii="Times New Roman" w:hAnsi="Times New Roman" w:cs="Times New Roman"/>
          <w:sz w:val="24"/>
          <w:szCs w:val="24"/>
        </w:rPr>
        <w:t>İş ortaklarımızın çalışanı, temsilcisi ve vekili,</w:t>
      </w:r>
    </w:p>
    <w:p w14:paraId="4910B631" w14:textId="77777777" w:rsidR="00725969" w:rsidRPr="008F6291" w:rsidRDefault="00725969" w:rsidP="008F6291">
      <w:pPr>
        <w:pStyle w:val="ListParagraph"/>
        <w:numPr>
          <w:ilvl w:val="0"/>
          <w:numId w:val="7"/>
        </w:numPr>
        <w:spacing w:after="120"/>
        <w:jc w:val="both"/>
        <w:rPr>
          <w:rFonts w:ascii="Times New Roman" w:hAnsi="Times New Roman" w:cs="Times New Roman"/>
          <w:sz w:val="24"/>
          <w:szCs w:val="24"/>
        </w:rPr>
      </w:pPr>
      <w:r w:rsidRPr="008F6291">
        <w:rPr>
          <w:rFonts w:ascii="Times New Roman" w:hAnsi="Times New Roman" w:cs="Times New Roman"/>
          <w:sz w:val="24"/>
          <w:szCs w:val="24"/>
        </w:rPr>
        <w:t>Tedarikçilerimizin çalışanı, temsilcisi ve vekili,</w:t>
      </w:r>
    </w:p>
    <w:p w14:paraId="212A4AEC" w14:textId="61329663" w:rsidR="00725969" w:rsidRPr="008F6291" w:rsidRDefault="00725969" w:rsidP="008F6291">
      <w:pPr>
        <w:pStyle w:val="ListParagraph"/>
        <w:numPr>
          <w:ilvl w:val="0"/>
          <w:numId w:val="7"/>
        </w:numPr>
        <w:spacing w:after="120"/>
        <w:jc w:val="both"/>
        <w:rPr>
          <w:rFonts w:ascii="Times New Roman" w:hAnsi="Times New Roman" w:cs="Times New Roman"/>
          <w:sz w:val="24"/>
          <w:szCs w:val="24"/>
        </w:rPr>
      </w:pPr>
      <w:r w:rsidRPr="008F6291">
        <w:rPr>
          <w:rFonts w:ascii="Times New Roman" w:hAnsi="Times New Roman" w:cs="Times New Roman"/>
          <w:sz w:val="24"/>
          <w:szCs w:val="24"/>
        </w:rPr>
        <w:t>Müşterilerimiz ve potansiyel müşterilerimiz</w:t>
      </w:r>
      <w:r w:rsidR="008506F4" w:rsidRPr="008F6291">
        <w:rPr>
          <w:rFonts w:ascii="Times New Roman" w:hAnsi="Times New Roman" w:cs="Times New Roman"/>
          <w:sz w:val="24"/>
          <w:szCs w:val="24"/>
        </w:rPr>
        <w:t>,</w:t>
      </w:r>
    </w:p>
    <w:p w14:paraId="6E890065" w14:textId="77777777" w:rsidR="00725969" w:rsidRPr="008F6291" w:rsidRDefault="00725969" w:rsidP="008F6291">
      <w:pPr>
        <w:pStyle w:val="ListParagraph"/>
        <w:numPr>
          <w:ilvl w:val="0"/>
          <w:numId w:val="7"/>
        </w:numPr>
        <w:spacing w:after="120"/>
        <w:jc w:val="both"/>
        <w:rPr>
          <w:rFonts w:ascii="Times New Roman" w:hAnsi="Times New Roman" w:cs="Times New Roman"/>
          <w:sz w:val="24"/>
          <w:szCs w:val="24"/>
        </w:rPr>
      </w:pPr>
      <w:r w:rsidRPr="008F6291">
        <w:rPr>
          <w:rFonts w:ascii="Times New Roman" w:hAnsi="Times New Roman" w:cs="Times New Roman"/>
          <w:sz w:val="24"/>
          <w:szCs w:val="24"/>
        </w:rPr>
        <w:t>Kamu/özel kurum ve kuruluşu çalışanları.</w:t>
      </w:r>
    </w:p>
    <w:p w14:paraId="18E11988" w14:textId="77777777" w:rsidR="00725969" w:rsidRPr="008F6291" w:rsidRDefault="00725969" w:rsidP="008F6291">
      <w:pPr>
        <w:pStyle w:val="ListParagraph"/>
        <w:numPr>
          <w:ilvl w:val="0"/>
          <w:numId w:val="7"/>
        </w:numPr>
        <w:spacing w:after="120"/>
        <w:jc w:val="both"/>
        <w:rPr>
          <w:rFonts w:ascii="Times New Roman" w:hAnsi="Times New Roman" w:cs="Times New Roman"/>
          <w:sz w:val="24"/>
          <w:szCs w:val="24"/>
        </w:rPr>
      </w:pPr>
      <w:r w:rsidRPr="008F6291">
        <w:rPr>
          <w:rFonts w:ascii="Times New Roman" w:hAnsi="Times New Roman" w:cs="Times New Roman"/>
          <w:sz w:val="24"/>
          <w:szCs w:val="24"/>
        </w:rPr>
        <w:t xml:space="preserve">Ziyaretçilerimiz, </w:t>
      </w:r>
    </w:p>
    <w:p w14:paraId="1BC069B0" w14:textId="06B140ED" w:rsidR="00907EFC" w:rsidRPr="008F6291" w:rsidRDefault="00907EFC" w:rsidP="008F6291">
      <w:pPr>
        <w:jc w:val="both"/>
        <w:rPr>
          <w:rFonts w:ascii="Times New Roman" w:hAnsi="Times New Roman" w:cs="Times New Roman"/>
          <w:sz w:val="24"/>
          <w:szCs w:val="24"/>
        </w:rPr>
      </w:pPr>
      <w:r w:rsidRPr="008F6291">
        <w:rPr>
          <w:rFonts w:ascii="Times New Roman" w:hAnsi="Times New Roman" w:cs="Times New Roman"/>
          <w:sz w:val="24"/>
          <w:szCs w:val="24"/>
        </w:rPr>
        <w:t xml:space="preserve">Bu kişi grubu </w:t>
      </w:r>
      <w:r w:rsidR="00BD10E0" w:rsidRPr="008F6291">
        <w:rPr>
          <w:rFonts w:ascii="Times New Roman" w:hAnsi="Times New Roman" w:cs="Times New Roman"/>
          <w:sz w:val="24"/>
          <w:szCs w:val="24"/>
        </w:rPr>
        <w:t>tanımlarına ilişkin açıklamalar,</w:t>
      </w:r>
      <w:r w:rsidRPr="008F6291">
        <w:rPr>
          <w:rFonts w:ascii="Times New Roman" w:hAnsi="Times New Roman" w:cs="Times New Roman"/>
          <w:sz w:val="24"/>
          <w:szCs w:val="24"/>
        </w:rPr>
        <w:t xml:space="preserve"> EK-1’de </w:t>
      </w:r>
      <w:r w:rsidR="00E461A4" w:rsidRPr="008F6291">
        <w:rPr>
          <w:rFonts w:ascii="Times New Roman" w:hAnsi="Times New Roman" w:cs="Times New Roman"/>
          <w:sz w:val="24"/>
          <w:szCs w:val="24"/>
        </w:rPr>
        <w:t>yer verilmektedir.</w:t>
      </w:r>
      <w:r w:rsidR="000758F9" w:rsidRPr="008F6291">
        <w:rPr>
          <w:rFonts w:ascii="Times New Roman" w:hAnsi="Times New Roman" w:cs="Times New Roman"/>
          <w:sz w:val="24"/>
          <w:szCs w:val="24"/>
        </w:rPr>
        <w:t xml:space="preserve"> İşbu Politika, </w:t>
      </w:r>
      <w:r w:rsidR="00AE2FE7">
        <w:rPr>
          <w:rFonts w:ascii="Times New Roman" w:hAnsi="Times New Roman" w:cs="Times New Roman"/>
          <w:sz w:val="24"/>
          <w:szCs w:val="24"/>
        </w:rPr>
        <w:t>AİD CENTRİC</w:t>
      </w:r>
      <w:r w:rsidR="000758F9" w:rsidRPr="008F6291">
        <w:rPr>
          <w:rFonts w:ascii="Times New Roman" w:hAnsi="Times New Roman" w:cs="Times New Roman"/>
          <w:sz w:val="24"/>
          <w:szCs w:val="24"/>
        </w:rPr>
        <w:t xml:space="preserve"> çalışanları hariç olmak üzere, şirket tarafından kişisel verisi işlenen herkesi kapsamaktadır. </w:t>
      </w:r>
      <w:r w:rsidRPr="008F6291">
        <w:rPr>
          <w:rFonts w:ascii="Times New Roman" w:hAnsi="Times New Roman" w:cs="Times New Roman"/>
          <w:sz w:val="24"/>
          <w:szCs w:val="24"/>
        </w:rPr>
        <w:t xml:space="preserve"> </w:t>
      </w:r>
      <w:r w:rsidR="00C5463A" w:rsidRPr="008F6291">
        <w:rPr>
          <w:rFonts w:ascii="Times New Roman" w:hAnsi="Times New Roman" w:cs="Times New Roman"/>
          <w:sz w:val="24"/>
          <w:szCs w:val="24"/>
        </w:rPr>
        <w:t xml:space="preserve">Çalışan süreçlerine yönelik </w:t>
      </w:r>
      <w:r w:rsidR="003C22CC" w:rsidRPr="008F6291">
        <w:rPr>
          <w:rFonts w:ascii="Times New Roman" w:hAnsi="Times New Roman" w:cs="Times New Roman"/>
          <w:sz w:val="24"/>
          <w:szCs w:val="24"/>
        </w:rPr>
        <w:t>süreçler</w:t>
      </w:r>
      <w:r w:rsidR="00C5463A" w:rsidRPr="008F6291">
        <w:rPr>
          <w:rFonts w:ascii="Times New Roman" w:hAnsi="Times New Roman" w:cs="Times New Roman"/>
          <w:sz w:val="24"/>
          <w:szCs w:val="24"/>
        </w:rPr>
        <w:t xml:space="preserve"> Şirketimizin “</w:t>
      </w:r>
      <w:r w:rsidR="00C5463A" w:rsidRPr="008F6291">
        <w:rPr>
          <w:rFonts w:ascii="Times New Roman" w:hAnsi="Times New Roman" w:cs="Times New Roman"/>
          <w:i/>
          <w:sz w:val="24"/>
          <w:szCs w:val="24"/>
        </w:rPr>
        <w:t>Çalışanlara Yönelik Kişisel Verilerin İşlenmesi ve Korunması Politikası</w:t>
      </w:r>
      <w:r w:rsidR="00C5463A" w:rsidRPr="008F6291">
        <w:rPr>
          <w:rFonts w:ascii="Times New Roman" w:hAnsi="Times New Roman" w:cs="Times New Roman"/>
          <w:sz w:val="24"/>
          <w:szCs w:val="24"/>
        </w:rPr>
        <w:t xml:space="preserve">” </w:t>
      </w:r>
      <w:r w:rsidR="003C22CC" w:rsidRPr="008F6291">
        <w:rPr>
          <w:rFonts w:ascii="Times New Roman" w:hAnsi="Times New Roman" w:cs="Times New Roman"/>
          <w:sz w:val="24"/>
          <w:szCs w:val="24"/>
        </w:rPr>
        <w:t>içinde yer almaktadır.</w:t>
      </w:r>
    </w:p>
    <w:p w14:paraId="2F2A8EDD" w14:textId="77777777" w:rsidR="00FC41EC" w:rsidRPr="008F6291" w:rsidRDefault="00FC41EC" w:rsidP="008F6291">
      <w:pPr>
        <w:pStyle w:val="Heading1"/>
        <w:numPr>
          <w:ilvl w:val="0"/>
          <w:numId w:val="21"/>
        </w:numPr>
        <w:jc w:val="both"/>
        <w:rPr>
          <w:rFonts w:cs="Times New Roman"/>
          <w:b/>
          <w:sz w:val="24"/>
          <w:szCs w:val="24"/>
        </w:rPr>
      </w:pPr>
      <w:bookmarkStart w:id="2" w:name="_Toc510179478"/>
      <w:bookmarkStart w:id="3" w:name="_Toc530672790"/>
      <w:r w:rsidRPr="008F6291">
        <w:rPr>
          <w:rFonts w:cs="Times New Roman"/>
          <w:b/>
          <w:sz w:val="24"/>
          <w:szCs w:val="24"/>
        </w:rPr>
        <w:t>POLİTİKADAKİ DEĞİŞİKLİKLER VE GÜNCELLEMELER</w:t>
      </w:r>
      <w:bookmarkEnd w:id="2"/>
      <w:bookmarkEnd w:id="3"/>
    </w:p>
    <w:p w14:paraId="0EB76E35" w14:textId="1CF54049" w:rsidR="00FC41EC" w:rsidRPr="008F6291" w:rsidRDefault="00AE2FE7" w:rsidP="008F6291">
      <w:pPr>
        <w:jc w:val="both"/>
        <w:rPr>
          <w:rFonts w:ascii="Times New Roman" w:hAnsi="Times New Roman" w:cs="Times New Roman"/>
          <w:sz w:val="24"/>
          <w:szCs w:val="24"/>
        </w:rPr>
      </w:pPr>
      <w:r>
        <w:rPr>
          <w:rFonts w:ascii="Times New Roman" w:hAnsi="Times New Roman" w:cs="Times New Roman"/>
          <w:sz w:val="24"/>
          <w:szCs w:val="24"/>
        </w:rPr>
        <w:t xml:space="preserve">AİD CENTRİC </w:t>
      </w:r>
      <w:r w:rsidR="00406276" w:rsidRPr="008F6291">
        <w:rPr>
          <w:rFonts w:ascii="Times New Roman" w:hAnsi="Times New Roman" w:cs="Times New Roman"/>
          <w:sz w:val="24"/>
          <w:szCs w:val="24"/>
        </w:rPr>
        <w:t>olarak</w:t>
      </w:r>
      <w:r w:rsidR="00FC41EC" w:rsidRPr="008F6291">
        <w:rPr>
          <w:rFonts w:ascii="Times New Roman" w:hAnsi="Times New Roman" w:cs="Times New Roman"/>
          <w:sz w:val="24"/>
          <w:szCs w:val="24"/>
        </w:rPr>
        <w:t xml:space="preserve">, </w:t>
      </w:r>
      <w:r w:rsidR="003D6008" w:rsidRPr="008F6291">
        <w:rPr>
          <w:rFonts w:ascii="Times New Roman" w:hAnsi="Times New Roman" w:cs="Times New Roman"/>
          <w:sz w:val="24"/>
          <w:szCs w:val="24"/>
        </w:rPr>
        <w:t xml:space="preserve">KVK Kanunu ve ilgili mevzuat hükümlerine uygun olarak </w:t>
      </w:r>
      <w:r w:rsidR="00FC41EC" w:rsidRPr="008F6291">
        <w:rPr>
          <w:rFonts w:ascii="Times New Roman" w:hAnsi="Times New Roman" w:cs="Times New Roman"/>
          <w:sz w:val="24"/>
          <w:szCs w:val="24"/>
        </w:rPr>
        <w:t xml:space="preserve">işbu Politika çerçevesinde </w:t>
      </w:r>
      <w:r w:rsidR="003D6008" w:rsidRPr="008F6291">
        <w:rPr>
          <w:rFonts w:ascii="Times New Roman" w:hAnsi="Times New Roman" w:cs="Times New Roman"/>
          <w:sz w:val="24"/>
          <w:szCs w:val="24"/>
        </w:rPr>
        <w:t xml:space="preserve">kişisel veri </w:t>
      </w:r>
      <w:r w:rsidR="00406276" w:rsidRPr="008F6291">
        <w:rPr>
          <w:rFonts w:ascii="Times New Roman" w:hAnsi="Times New Roman" w:cs="Times New Roman"/>
          <w:sz w:val="24"/>
          <w:szCs w:val="24"/>
        </w:rPr>
        <w:t>işleme faaliyetlerimizi yürüteceğiz.</w:t>
      </w:r>
      <w:r w:rsidR="008506F4" w:rsidRPr="008F6291">
        <w:rPr>
          <w:rFonts w:ascii="Times New Roman" w:hAnsi="Times New Roman" w:cs="Times New Roman"/>
          <w:sz w:val="24"/>
          <w:szCs w:val="24"/>
        </w:rPr>
        <w:t xml:space="preserve"> İşbu politika,</w:t>
      </w:r>
      <w:r w:rsidR="00FC41EC" w:rsidRPr="008F6291">
        <w:rPr>
          <w:rFonts w:ascii="Times New Roman" w:hAnsi="Times New Roman" w:cs="Times New Roman"/>
          <w:sz w:val="24"/>
          <w:szCs w:val="24"/>
        </w:rPr>
        <w:t xml:space="preserve"> K</w:t>
      </w:r>
      <w:r w:rsidR="003D6008" w:rsidRPr="008F6291">
        <w:rPr>
          <w:rFonts w:ascii="Times New Roman" w:hAnsi="Times New Roman" w:cs="Times New Roman"/>
          <w:sz w:val="24"/>
          <w:szCs w:val="24"/>
        </w:rPr>
        <w:t>VK K</w:t>
      </w:r>
      <w:r w:rsidR="00FC41EC" w:rsidRPr="008F6291">
        <w:rPr>
          <w:rFonts w:ascii="Times New Roman" w:hAnsi="Times New Roman" w:cs="Times New Roman"/>
          <w:sz w:val="24"/>
          <w:szCs w:val="24"/>
        </w:rPr>
        <w:t xml:space="preserve">anun veya ilgili mevzuatta veyahut </w:t>
      </w:r>
      <w:r>
        <w:rPr>
          <w:rFonts w:ascii="Times New Roman" w:hAnsi="Times New Roman" w:cs="Times New Roman"/>
          <w:sz w:val="24"/>
          <w:szCs w:val="24"/>
        </w:rPr>
        <w:t xml:space="preserve">AİD </w:t>
      </w:r>
      <w:proofErr w:type="spellStart"/>
      <w:r>
        <w:rPr>
          <w:rFonts w:ascii="Times New Roman" w:hAnsi="Times New Roman" w:cs="Times New Roman"/>
          <w:sz w:val="24"/>
          <w:szCs w:val="24"/>
        </w:rPr>
        <w:t>CENTRİC’in</w:t>
      </w:r>
      <w:proofErr w:type="spellEnd"/>
      <w:r>
        <w:rPr>
          <w:rFonts w:ascii="Times New Roman" w:hAnsi="Times New Roman" w:cs="Times New Roman"/>
          <w:sz w:val="24"/>
          <w:szCs w:val="24"/>
        </w:rPr>
        <w:t xml:space="preserve"> </w:t>
      </w:r>
      <w:r w:rsidRPr="008F6291">
        <w:rPr>
          <w:rFonts w:ascii="Times New Roman" w:hAnsi="Times New Roman" w:cs="Times New Roman"/>
          <w:sz w:val="24"/>
          <w:szCs w:val="24"/>
        </w:rPr>
        <w:t>faaliyetlerinde</w:t>
      </w:r>
      <w:r w:rsidR="00FC41EC" w:rsidRPr="008F6291">
        <w:rPr>
          <w:rFonts w:ascii="Times New Roman" w:hAnsi="Times New Roman" w:cs="Times New Roman"/>
          <w:sz w:val="24"/>
          <w:szCs w:val="24"/>
        </w:rPr>
        <w:t xml:space="preserve"> meydana gelen değişiklikler doğrultusunda, ilgili birimler tarafından her zaman değiştirilebilir ve güncellenebilir. </w:t>
      </w:r>
    </w:p>
    <w:p w14:paraId="28818374" w14:textId="1842F0C9" w:rsidR="006D209C" w:rsidRPr="008F6291" w:rsidRDefault="00FC41EC" w:rsidP="008F6291">
      <w:pPr>
        <w:jc w:val="both"/>
        <w:rPr>
          <w:rFonts w:ascii="Times New Roman" w:hAnsi="Times New Roman" w:cs="Times New Roman"/>
          <w:sz w:val="24"/>
          <w:szCs w:val="24"/>
        </w:rPr>
      </w:pPr>
      <w:r w:rsidRPr="008F6291">
        <w:rPr>
          <w:rFonts w:ascii="Times New Roman" w:hAnsi="Times New Roman" w:cs="Times New Roman"/>
          <w:sz w:val="24"/>
          <w:szCs w:val="24"/>
        </w:rPr>
        <w:t xml:space="preserve">İşbu Politika en </w:t>
      </w:r>
      <w:commentRangeStart w:id="4"/>
      <w:r w:rsidRPr="008F6291">
        <w:rPr>
          <w:rFonts w:ascii="Times New Roman" w:hAnsi="Times New Roman" w:cs="Times New Roman"/>
          <w:sz w:val="24"/>
          <w:szCs w:val="24"/>
        </w:rPr>
        <w:t>son</w:t>
      </w:r>
      <w:commentRangeEnd w:id="4"/>
      <w:r w:rsidR="00AE2FE7">
        <w:rPr>
          <w:rStyle w:val="CommentReference"/>
        </w:rPr>
        <w:commentReference w:id="4"/>
      </w:r>
      <w:r w:rsidRPr="008F6291">
        <w:rPr>
          <w:rFonts w:ascii="Times New Roman" w:hAnsi="Times New Roman" w:cs="Times New Roman"/>
          <w:sz w:val="24"/>
          <w:szCs w:val="24"/>
        </w:rPr>
        <w:t xml:space="preserve"> </w:t>
      </w:r>
      <w:r w:rsidRPr="00AE2FE7">
        <w:rPr>
          <w:rFonts w:ascii="Times New Roman" w:hAnsi="Times New Roman" w:cs="Times New Roman"/>
          <w:sz w:val="24"/>
          <w:szCs w:val="24"/>
          <w:highlight w:val="yellow"/>
        </w:rPr>
        <w:t>[______]</w:t>
      </w:r>
      <w:r w:rsidRPr="008F6291">
        <w:rPr>
          <w:rFonts w:ascii="Times New Roman" w:hAnsi="Times New Roman" w:cs="Times New Roman"/>
          <w:sz w:val="24"/>
          <w:szCs w:val="24"/>
        </w:rPr>
        <w:t xml:space="preserve"> tarihinde güncellenmiştir. </w:t>
      </w:r>
    </w:p>
    <w:p w14:paraId="5B1BFD2D" w14:textId="6651B67C" w:rsidR="006D209C" w:rsidRPr="008F6291" w:rsidRDefault="006D209C" w:rsidP="008F6291">
      <w:pPr>
        <w:pStyle w:val="Heading1"/>
        <w:numPr>
          <w:ilvl w:val="0"/>
          <w:numId w:val="21"/>
        </w:numPr>
        <w:spacing w:after="0"/>
        <w:jc w:val="both"/>
        <w:rPr>
          <w:rFonts w:cs="Times New Roman"/>
          <w:b/>
          <w:sz w:val="24"/>
          <w:szCs w:val="24"/>
        </w:rPr>
      </w:pPr>
      <w:bookmarkStart w:id="5" w:name="_Toc529980009"/>
      <w:bookmarkStart w:id="6" w:name="_Toc530672791"/>
      <w:r w:rsidRPr="008F6291">
        <w:rPr>
          <w:rFonts w:cs="Times New Roman"/>
          <w:b/>
          <w:sz w:val="24"/>
          <w:szCs w:val="24"/>
        </w:rPr>
        <w:t>TANIMLAR</w:t>
      </w:r>
      <w:bookmarkEnd w:id="5"/>
      <w:bookmarkEnd w:id="6"/>
    </w:p>
    <w:p w14:paraId="4EE3E75A" w14:textId="35AF32BA" w:rsidR="006D209C" w:rsidRPr="008F6291" w:rsidRDefault="006D209C" w:rsidP="008F6291">
      <w:pPr>
        <w:spacing w:before="240"/>
        <w:ind w:left="357"/>
        <w:jc w:val="both"/>
        <w:rPr>
          <w:rFonts w:ascii="Times New Roman" w:hAnsi="Times New Roman" w:cs="Times New Roman"/>
          <w:sz w:val="24"/>
          <w:szCs w:val="24"/>
        </w:rPr>
      </w:pPr>
      <w:r w:rsidRPr="008F6291">
        <w:rPr>
          <w:rFonts w:ascii="Times New Roman" w:hAnsi="Times New Roman" w:cs="Times New Roman"/>
          <w:sz w:val="24"/>
          <w:szCs w:val="24"/>
        </w:rPr>
        <w:t xml:space="preserve">İşbu </w:t>
      </w:r>
      <w:proofErr w:type="spellStart"/>
      <w:r w:rsidRPr="008F6291">
        <w:rPr>
          <w:rFonts w:ascii="Times New Roman" w:hAnsi="Times New Roman" w:cs="Times New Roman"/>
          <w:sz w:val="24"/>
          <w:szCs w:val="24"/>
        </w:rPr>
        <w:t>Politika’da</w:t>
      </w:r>
      <w:proofErr w:type="spellEnd"/>
      <w:r w:rsidRPr="008F6291">
        <w:rPr>
          <w:rFonts w:ascii="Times New Roman" w:hAnsi="Times New Roman" w:cs="Times New Roman"/>
          <w:sz w:val="24"/>
          <w:szCs w:val="24"/>
        </w:rPr>
        <w:t xml:space="preserve"> yer alan tanımlar aşağıda belirtildiği anlamlarda kullanılacaktır:</w:t>
      </w:r>
    </w:p>
    <w:tbl>
      <w:tblPr>
        <w:tblStyle w:val="TableGrid"/>
        <w:tblW w:w="9214" w:type="dxa"/>
        <w:tblInd w:w="108" w:type="dxa"/>
        <w:tblLayout w:type="fixed"/>
        <w:tblLook w:val="04A0" w:firstRow="1" w:lastRow="0" w:firstColumn="1" w:lastColumn="0" w:noHBand="0" w:noVBand="1"/>
      </w:tblPr>
      <w:tblGrid>
        <w:gridCol w:w="2552"/>
        <w:gridCol w:w="6662"/>
      </w:tblGrid>
      <w:tr w:rsidR="006D209C" w:rsidRPr="008F6291" w14:paraId="2514FA39" w14:textId="77777777" w:rsidTr="001F49AE">
        <w:trPr>
          <w:trHeight w:val="446"/>
        </w:trPr>
        <w:tc>
          <w:tcPr>
            <w:tcW w:w="2552" w:type="dxa"/>
            <w:tcBorders>
              <w:bottom w:val="single" w:sz="4" w:space="0" w:color="auto"/>
              <w:right w:val="single" w:sz="4" w:space="0" w:color="auto"/>
            </w:tcBorders>
            <w:shd w:val="clear" w:color="auto" w:fill="DBE5F1" w:themeFill="accent1" w:themeFillTint="33"/>
            <w:vAlign w:val="center"/>
          </w:tcPr>
          <w:p w14:paraId="182F41B0" w14:textId="48BB766E" w:rsidR="006D209C" w:rsidRPr="008F6291" w:rsidRDefault="00AE2FE7" w:rsidP="008F6291">
            <w:pPr>
              <w:spacing w:before="60" w:after="60" w:line="276" w:lineRule="auto"/>
              <w:jc w:val="both"/>
              <w:rPr>
                <w:rFonts w:ascii="Times New Roman" w:hAnsi="Times New Roman" w:cs="Times New Roman"/>
                <w:b/>
                <w:sz w:val="24"/>
                <w:szCs w:val="24"/>
              </w:rPr>
            </w:pPr>
            <w:r>
              <w:rPr>
                <w:rFonts w:ascii="Times New Roman" w:hAnsi="Times New Roman" w:cs="Times New Roman"/>
                <w:b/>
                <w:sz w:val="24"/>
                <w:szCs w:val="24"/>
              </w:rPr>
              <w:t>AİD CENTRİC</w:t>
            </w:r>
            <w:r w:rsidR="006D209C" w:rsidRPr="008F6291">
              <w:rPr>
                <w:rFonts w:ascii="Times New Roman" w:hAnsi="Times New Roman" w:cs="Times New Roman"/>
                <w:b/>
                <w:sz w:val="24"/>
                <w:szCs w:val="24"/>
              </w:rPr>
              <w:t>/ Şirket</w:t>
            </w:r>
          </w:p>
        </w:tc>
        <w:tc>
          <w:tcPr>
            <w:tcW w:w="6662" w:type="dxa"/>
            <w:tcBorders>
              <w:left w:val="single" w:sz="4" w:space="0" w:color="auto"/>
              <w:bottom w:val="single" w:sz="4" w:space="0" w:color="auto"/>
            </w:tcBorders>
            <w:shd w:val="clear" w:color="auto" w:fill="FFFFFF" w:themeFill="background1"/>
            <w:vAlign w:val="center"/>
          </w:tcPr>
          <w:p w14:paraId="67F7B62E" w14:textId="5298FCE8" w:rsidR="006D209C" w:rsidRPr="008F6291" w:rsidRDefault="00AE2FE7" w:rsidP="008F6291">
            <w:pPr>
              <w:autoSpaceDE w:val="0"/>
              <w:autoSpaceDN w:val="0"/>
              <w:adjustRightInd w:val="0"/>
              <w:spacing w:before="60" w:after="60" w:line="276" w:lineRule="auto"/>
              <w:jc w:val="both"/>
              <w:rPr>
                <w:rFonts w:ascii="Times New Roman" w:hAnsi="Times New Roman" w:cs="Times New Roman"/>
                <w:noProof/>
                <w:sz w:val="24"/>
                <w:szCs w:val="24"/>
              </w:rPr>
            </w:pPr>
            <w:r>
              <w:rPr>
                <w:rFonts w:ascii="Times New Roman" w:hAnsi="Times New Roman" w:cs="Times New Roman"/>
                <w:noProof/>
                <w:sz w:val="24"/>
                <w:szCs w:val="24"/>
              </w:rPr>
              <w:t>AİD CENTRİC YAZILIM TİCARET A.Ş.</w:t>
            </w:r>
          </w:p>
        </w:tc>
      </w:tr>
      <w:tr w:rsidR="006D209C" w:rsidRPr="008F6291" w14:paraId="13695F2F"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1C063EF0"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Kişisel Veri</w:t>
            </w:r>
          </w:p>
        </w:tc>
        <w:tc>
          <w:tcPr>
            <w:tcW w:w="6662" w:type="dxa"/>
            <w:tcBorders>
              <w:left w:val="single" w:sz="4" w:space="0" w:color="auto"/>
              <w:bottom w:val="single" w:sz="4" w:space="0" w:color="auto"/>
            </w:tcBorders>
            <w:shd w:val="clear" w:color="auto" w:fill="FFFFFF" w:themeFill="background1"/>
            <w:vAlign w:val="center"/>
          </w:tcPr>
          <w:p w14:paraId="36A92E7E"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Kimliği belirli veya belirlenebilir gerçek kişiye ilişkin her türlü bilgi.</w:t>
            </w:r>
          </w:p>
        </w:tc>
      </w:tr>
      <w:tr w:rsidR="006D209C" w:rsidRPr="008F6291" w14:paraId="6D1109C9"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4C754585"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Özel Nitelikli Kişisel Veri</w:t>
            </w:r>
          </w:p>
        </w:tc>
        <w:tc>
          <w:tcPr>
            <w:tcW w:w="6662" w:type="dxa"/>
            <w:tcBorders>
              <w:left w:val="single" w:sz="4" w:space="0" w:color="auto"/>
              <w:bottom w:val="single" w:sz="4" w:space="0" w:color="auto"/>
            </w:tcBorders>
            <w:shd w:val="clear" w:color="auto" w:fill="FFFFFF" w:themeFill="background1"/>
            <w:vAlign w:val="center"/>
          </w:tcPr>
          <w:p w14:paraId="49F8E90A"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6D209C" w:rsidRPr="008F6291" w14:paraId="1A11EA74"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41B1461A"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Kişisel Veri Sahibi / Veri Sahibi</w:t>
            </w:r>
          </w:p>
        </w:tc>
        <w:tc>
          <w:tcPr>
            <w:tcW w:w="6662" w:type="dxa"/>
            <w:tcBorders>
              <w:left w:val="single" w:sz="4" w:space="0" w:color="auto"/>
              <w:bottom w:val="single" w:sz="4" w:space="0" w:color="auto"/>
            </w:tcBorders>
            <w:shd w:val="clear" w:color="auto" w:fill="FFFFFF" w:themeFill="background1"/>
            <w:vAlign w:val="center"/>
          </w:tcPr>
          <w:p w14:paraId="48DB2471" w14:textId="021AB7E9" w:rsidR="006D209C" w:rsidRPr="008F6291" w:rsidRDefault="008506F4"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Şirket tarafından k</w:t>
            </w:r>
            <w:r w:rsidR="006D209C" w:rsidRPr="008F6291">
              <w:rPr>
                <w:rFonts w:ascii="Times New Roman" w:hAnsi="Times New Roman" w:cs="Times New Roman"/>
                <w:noProof/>
                <w:sz w:val="24"/>
                <w:szCs w:val="24"/>
              </w:rPr>
              <w:t xml:space="preserve">işisel </w:t>
            </w:r>
            <w:r w:rsidRPr="008F6291">
              <w:rPr>
                <w:rFonts w:ascii="Times New Roman" w:hAnsi="Times New Roman" w:cs="Times New Roman"/>
                <w:noProof/>
                <w:sz w:val="24"/>
                <w:szCs w:val="24"/>
              </w:rPr>
              <w:t xml:space="preserve">verisi işlenen </w:t>
            </w:r>
            <w:r w:rsidR="00EA7D37">
              <w:rPr>
                <w:rFonts w:ascii="Times New Roman" w:hAnsi="Times New Roman" w:cs="Times New Roman"/>
                <w:noProof/>
                <w:sz w:val="24"/>
                <w:szCs w:val="24"/>
              </w:rPr>
              <w:t xml:space="preserve">AİD CENTRİC </w:t>
            </w:r>
            <w:r w:rsidRPr="008F6291">
              <w:rPr>
                <w:rFonts w:ascii="Times New Roman" w:hAnsi="Times New Roman" w:cs="Times New Roman"/>
                <w:noProof/>
                <w:sz w:val="24"/>
                <w:szCs w:val="24"/>
              </w:rPr>
              <w:t>çalışanı dışındaki tüm gerçek kişiler.</w:t>
            </w:r>
          </w:p>
        </w:tc>
      </w:tr>
      <w:tr w:rsidR="006D209C" w:rsidRPr="008F6291" w14:paraId="61F960C1"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3C5C3118"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Kişisel Verilerin İşlenmesi</w:t>
            </w:r>
          </w:p>
        </w:tc>
        <w:tc>
          <w:tcPr>
            <w:tcW w:w="6662" w:type="dxa"/>
            <w:tcBorders>
              <w:left w:val="single" w:sz="4" w:space="0" w:color="auto"/>
              <w:bottom w:val="single" w:sz="4" w:space="0" w:color="auto"/>
            </w:tcBorders>
            <w:shd w:val="clear" w:color="auto" w:fill="FFFFFF" w:themeFill="background1"/>
            <w:vAlign w:val="center"/>
          </w:tcPr>
          <w:p w14:paraId="37D42E1A"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6D209C" w:rsidRPr="008F6291" w14:paraId="332AB678"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3701A6A1"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Açık Rıza</w:t>
            </w:r>
          </w:p>
        </w:tc>
        <w:tc>
          <w:tcPr>
            <w:tcW w:w="6662" w:type="dxa"/>
            <w:tcBorders>
              <w:left w:val="single" w:sz="4" w:space="0" w:color="auto"/>
              <w:bottom w:val="single" w:sz="4" w:space="0" w:color="auto"/>
            </w:tcBorders>
            <w:shd w:val="clear" w:color="auto" w:fill="FFFFFF" w:themeFill="background1"/>
            <w:vAlign w:val="center"/>
          </w:tcPr>
          <w:p w14:paraId="55623226"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Belirli bir konuya ilişkin, bilgilendirilmeye dayanan ve özgür iradeyle açıklanan rıza.</w:t>
            </w:r>
          </w:p>
        </w:tc>
      </w:tr>
      <w:tr w:rsidR="006D209C" w:rsidRPr="008F6291" w14:paraId="4B32220E"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08A6EB32"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Anonim Hale Getirme</w:t>
            </w:r>
          </w:p>
        </w:tc>
        <w:tc>
          <w:tcPr>
            <w:tcW w:w="6662" w:type="dxa"/>
            <w:tcBorders>
              <w:left w:val="single" w:sz="4" w:space="0" w:color="auto"/>
              <w:bottom w:val="single" w:sz="4" w:space="0" w:color="auto"/>
            </w:tcBorders>
            <w:shd w:val="clear" w:color="auto" w:fill="FFFFFF" w:themeFill="background1"/>
            <w:vAlign w:val="center"/>
          </w:tcPr>
          <w:p w14:paraId="0699893A"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Kişisel verinin, başka verilerle eşleştirilerek dahi hiçbir surette kimliği belirli veya belirlenebilir bir gerçek kişiyle ilişkilendirilemeyecek hale getirilmesi.</w:t>
            </w:r>
          </w:p>
        </w:tc>
      </w:tr>
      <w:tr w:rsidR="006D209C" w:rsidRPr="008F6291" w14:paraId="03321710"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5D513E76"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KVK Kanunu</w:t>
            </w:r>
          </w:p>
        </w:tc>
        <w:tc>
          <w:tcPr>
            <w:tcW w:w="6662" w:type="dxa"/>
            <w:tcBorders>
              <w:left w:val="single" w:sz="4" w:space="0" w:color="auto"/>
              <w:bottom w:val="single" w:sz="4" w:space="0" w:color="auto"/>
            </w:tcBorders>
            <w:shd w:val="clear" w:color="auto" w:fill="FFFFFF" w:themeFill="background1"/>
            <w:vAlign w:val="center"/>
          </w:tcPr>
          <w:p w14:paraId="10D62ABC"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7 Nisan 2016 tarihli ve 29677 sayılı Resmi Gazete’de yayımlanan, 24 Mart 2016 tarihli ve 6698 sayılı Kişisel Verilerin Korunması Kanunu.</w:t>
            </w:r>
          </w:p>
        </w:tc>
      </w:tr>
      <w:tr w:rsidR="006D209C" w:rsidRPr="008F6291" w14:paraId="571BDE79"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33AB6D19"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KVK Kurulu</w:t>
            </w:r>
          </w:p>
        </w:tc>
        <w:tc>
          <w:tcPr>
            <w:tcW w:w="6662" w:type="dxa"/>
            <w:tcBorders>
              <w:left w:val="single" w:sz="4" w:space="0" w:color="auto"/>
              <w:bottom w:val="single" w:sz="4" w:space="0" w:color="auto"/>
            </w:tcBorders>
            <w:shd w:val="clear" w:color="auto" w:fill="FFFFFF" w:themeFill="background1"/>
            <w:vAlign w:val="center"/>
          </w:tcPr>
          <w:p w14:paraId="528518F9"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Kişisel Verileri Koruma Kurulu.</w:t>
            </w:r>
          </w:p>
        </w:tc>
      </w:tr>
      <w:tr w:rsidR="006D209C" w:rsidRPr="008F6291" w14:paraId="3EF40CBE"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6332B5E0"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KVK Kurumu</w:t>
            </w:r>
          </w:p>
        </w:tc>
        <w:tc>
          <w:tcPr>
            <w:tcW w:w="6662" w:type="dxa"/>
            <w:tcBorders>
              <w:left w:val="single" w:sz="4" w:space="0" w:color="auto"/>
              <w:bottom w:val="single" w:sz="4" w:space="0" w:color="auto"/>
            </w:tcBorders>
            <w:shd w:val="clear" w:color="auto" w:fill="FFFFFF" w:themeFill="background1"/>
            <w:vAlign w:val="center"/>
          </w:tcPr>
          <w:p w14:paraId="2B783E20"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Kişisel Verileri Koruma Kurumu.</w:t>
            </w:r>
          </w:p>
        </w:tc>
      </w:tr>
      <w:tr w:rsidR="006D209C" w:rsidRPr="008F6291" w14:paraId="71C399CA" w14:textId="77777777" w:rsidTr="001F49AE">
        <w:trPr>
          <w:trHeight w:val="404"/>
        </w:trPr>
        <w:tc>
          <w:tcPr>
            <w:tcW w:w="2552" w:type="dxa"/>
            <w:tcBorders>
              <w:bottom w:val="single" w:sz="4" w:space="0" w:color="auto"/>
              <w:right w:val="single" w:sz="4" w:space="0" w:color="auto"/>
            </w:tcBorders>
            <w:shd w:val="clear" w:color="auto" w:fill="DBE5F1" w:themeFill="accent1" w:themeFillTint="33"/>
            <w:vAlign w:val="center"/>
          </w:tcPr>
          <w:p w14:paraId="3399BAED"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KVK Uyum Programı</w:t>
            </w:r>
          </w:p>
        </w:tc>
        <w:tc>
          <w:tcPr>
            <w:tcW w:w="6662" w:type="dxa"/>
            <w:tcBorders>
              <w:left w:val="single" w:sz="4" w:space="0" w:color="auto"/>
              <w:bottom w:val="single" w:sz="4" w:space="0" w:color="auto"/>
            </w:tcBorders>
            <w:shd w:val="clear" w:color="auto" w:fill="FFFFFF" w:themeFill="background1"/>
          </w:tcPr>
          <w:p w14:paraId="2BA4F123" w14:textId="297C0CD3" w:rsidR="006D209C" w:rsidRPr="008F6291" w:rsidRDefault="00AE2FE7" w:rsidP="008F6291">
            <w:pPr>
              <w:autoSpaceDE w:val="0"/>
              <w:autoSpaceDN w:val="0"/>
              <w:adjustRightInd w:val="0"/>
              <w:spacing w:before="60" w:after="60" w:line="276" w:lineRule="auto"/>
              <w:jc w:val="both"/>
              <w:rPr>
                <w:rFonts w:ascii="Times New Roman" w:hAnsi="Times New Roman" w:cs="Times New Roman"/>
                <w:noProof/>
                <w:sz w:val="24"/>
                <w:szCs w:val="24"/>
              </w:rPr>
            </w:pPr>
            <w:r>
              <w:rPr>
                <w:rFonts w:ascii="Times New Roman" w:hAnsi="Times New Roman" w:cs="Times New Roman"/>
                <w:noProof/>
                <w:sz w:val="24"/>
                <w:szCs w:val="24"/>
              </w:rPr>
              <w:t>AİD CENTRİC</w:t>
            </w:r>
            <w:r w:rsidR="006D209C" w:rsidRPr="008F6291">
              <w:rPr>
                <w:rFonts w:ascii="Times New Roman" w:hAnsi="Times New Roman" w:cs="Times New Roman"/>
                <w:noProof/>
                <w:sz w:val="24"/>
                <w:szCs w:val="24"/>
              </w:rPr>
              <w:t xml:space="preserve"> tarafından yürürlüğe konulmuş, kişisel verilerin korunmasına ilişkin mevzuat ile uyumluluğun sağlanmasına yönelik program.</w:t>
            </w:r>
          </w:p>
        </w:tc>
      </w:tr>
      <w:tr w:rsidR="006D209C" w:rsidRPr="008F6291" w14:paraId="7E96177B" w14:textId="77777777" w:rsidTr="001F49AE">
        <w:trPr>
          <w:trHeight w:val="516"/>
        </w:trPr>
        <w:tc>
          <w:tcPr>
            <w:tcW w:w="2552" w:type="dxa"/>
            <w:tcBorders>
              <w:bottom w:val="single" w:sz="4" w:space="0" w:color="auto"/>
              <w:right w:val="single" w:sz="4" w:space="0" w:color="auto"/>
            </w:tcBorders>
            <w:shd w:val="clear" w:color="auto" w:fill="DBE5F1" w:themeFill="accent1" w:themeFillTint="33"/>
            <w:vAlign w:val="center"/>
          </w:tcPr>
          <w:p w14:paraId="77EFBE8F" w14:textId="3D67653F"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Politika</w:t>
            </w:r>
          </w:p>
        </w:tc>
        <w:tc>
          <w:tcPr>
            <w:tcW w:w="6662" w:type="dxa"/>
            <w:tcBorders>
              <w:left w:val="single" w:sz="4" w:space="0" w:color="auto"/>
              <w:bottom w:val="single" w:sz="4" w:space="0" w:color="auto"/>
            </w:tcBorders>
            <w:shd w:val="clear" w:color="auto" w:fill="FFFFFF" w:themeFill="background1"/>
            <w:vAlign w:val="center"/>
          </w:tcPr>
          <w:p w14:paraId="436E6E9B" w14:textId="50C2D968" w:rsidR="006D209C" w:rsidRPr="008F6291" w:rsidRDefault="00AE2FE7" w:rsidP="008F6291">
            <w:pPr>
              <w:autoSpaceDE w:val="0"/>
              <w:autoSpaceDN w:val="0"/>
              <w:adjustRightInd w:val="0"/>
              <w:spacing w:before="60" w:after="6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AİD CENTRİC </w:t>
            </w:r>
            <w:r w:rsidR="006D209C" w:rsidRPr="008F6291">
              <w:rPr>
                <w:rFonts w:ascii="Times New Roman" w:hAnsi="Times New Roman" w:cs="Times New Roman"/>
                <w:noProof/>
                <w:sz w:val="24"/>
                <w:szCs w:val="24"/>
              </w:rPr>
              <w:t>Kişisel Verilerinin Korunması ve İşlenmesi Politikası.</w:t>
            </w:r>
          </w:p>
        </w:tc>
      </w:tr>
      <w:tr w:rsidR="006D209C" w:rsidRPr="008F6291" w14:paraId="6F743519" w14:textId="77777777" w:rsidTr="001F49AE">
        <w:trPr>
          <w:trHeight w:val="516"/>
        </w:trPr>
        <w:tc>
          <w:tcPr>
            <w:tcW w:w="2552" w:type="dxa"/>
            <w:tcBorders>
              <w:bottom w:val="single" w:sz="4" w:space="0" w:color="auto"/>
              <w:right w:val="single" w:sz="4" w:space="0" w:color="auto"/>
            </w:tcBorders>
            <w:shd w:val="clear" w:color="auto" w:fill="DBE5F1" w:themeFill="accent1" w:themeFillTint="33"/>
            <w:vAlign w:val="center"/>
          </w:tcPr>
          <w:p w14:paraId="5A7DA18D"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Veri Sorumlusu</w:t>
            </w:r>
          </w:p>
        </w:tc>
        <w:tc>
          <w:tcPr>
            <w:tcW w:w="6662" w:type="dxa"/>
            <w:tcBorders>
              <w:left w:val="single" w:sz="4" w:space="0" w:color="auto"/>
              <w:bottom w:val="single" w:sz="4" w:space="0" w:color="auto"/>
            </w:tcBorders>
            <w:shd w:val="clear" w:color="auto" w:fill="FFFFFF" w:themeFill="background1"/>
            <w:vAlign w:val="center"/>
          </w:tcPr>
          <w:p w14:paraId="20AB8759"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Kişisel verilerin işlenme amaçlarını ve vasıtalarını belirleyen, verilerin sistematik bir şekilde tutulduğu yeri yöneten kişidir.</w:t>
            </w:r>
          </w:p>
        </w:tc>
      </w:tr>
      <w:tr w:rsidR="006D209C" w:rsidRPr="008F6291" w14:paraId="1BCE42E9" w14:textId="77777777" w:rsidTr="001F49AE">
        <w:trPr>
          <w:trHeight w:val="516"/>
        </w:trPr>
        <w:tc>
          <w:tcPr>
            <w:tcW w:w="2552" w:type="dxa"/>
            <w:tcBorders>
              <w:bottom w:val="single" w:sz="4" w:space="0" w:color="auto"/>
              <w:right w:val="single" w:sz="4" w:space="0" w:color="auto"/>
            </w:tcBorders>
            <w:shd w:val="clear" w:color="auto" w:fill="DBE5F1" w:themeFill="accent1" w:themeFillTint="33"/>
            <w:vAlign w:val="center"/>
          </w:tcPr>
          <w:p w14:paraId="58260321" w14:textId="77777777" w:rsidR="006D209C" w:rsidRPr="008F6291" w:rsidRDefault="006D209C" w:rsidP="008F6291">
            <w:pPr>
              <w:spacing w:before="60" w:after="60" w:line="276" w:lineRule="auto"/>
              <w:jc w:val="both"/>
              <w:rPr>
                <w:rFonts w:ascii="Times New Roman" w:hAnsi="Times New Roman" w:cs="Times New Roman"/>
                <w:b/>
                <w:sz w:val="24"/>
                <w:szCs w:val="24"/>
              </w:rPr>
            </w:pPr>
            <w:r w:rsidRPr="008F6291">
              <w:rPr>
                <w:rFonts w:ascii="Times New Roman" w:hAnsi="Times New Roman" w:cs="Times New Roman"/>
                <w:b/>
                <w:sz w:val="24"/>
                <w:szCs w:val="24"/>
              </w:rPr>
              <w:t>Veri İşleyen</w:t>
            </w:r>
          </w:p>
        </w:tc>
        <w:tc>
          <w:tcPr>
            <w:tcW w:w="6662" w:type="dxa"/>
            <w:tcBorders>
              <w:left w:val="single" w:sz="4" w:space="0" w:color="auto"/>
              <w:bottom w:val="single" w:sz="4" w:space="0" w:color="auto"/>
            </w:tcBorders>
            <w:shd w:val="clear" w:color="auto" w:fill="FFFFFF" w:themeFill="background1"/>
            <w:vAlign w:val="center"/>
          </w:tcPr>
          <w:p w14:paraId="4552FD5A" w14:textId="77777777" w:rsidR="006D209C" w:rsidRPr="008F6291" w:rsidRDefault="006D209C" w:rsidP="008F6291">
            <w:pPr>
              <w:autoSpaceDE w:val="0"/>
              <w:autoSpaceDN w:val="0"/>
              <w:adjustRightInd w:val="0"/>
              <w:spacing w:before="60" w:after="60" w:line="276" w:lineRule="auto"/>
              <w:jc w:val="both"/>
              <w:rPr>
                <w:rFonts w:ascii="Times New Roman" w:hAnsi="Times New Roman" w:cs="Times New Roman"/>
                <w:noProof/>
                <w:sz w:val="24"/>
                <w:szCs w:val="24"/>
              </w:rPr>
            </w:pPr>
            <w:r w:rsidRPr="008F6291">
              <w:rPr>
                <w:rFonts w:ascii="Times New Roman" w:hAnsi="Times New Roman" w:cs="Times New Roman"/>
                <w:noProof/>
                <w:sz w:val="24"/>
                <w:szCs w:val="24"/>
              </w:rPr>
              <w:t>Veri sorumlusunun verdiği yetkiye dayanarak onun adına kişisel veri işleyen gerçek ve tüzel kişidir.</w:t>
            </w:r>
          </w:p>
        </w:tc>
      </w:tr>
    </w:tbl>
    <w:p w14:paraId="3D07726C" w14:textId="77777777" w:rsidR="00653DBA" w:rsidRDefault="00653DBA" w:rsidP="00653DBA">
      <w:pPr>
        <w:pStyle w:val="Heading1"/>
        <w:ind w:left="360"/>
        <w:jc w:val="both"/>
        <w:rPr>
          <w:rFonts w:cs="Times New Roman"/>
          <w:b/>
          <w:sz w:val="24"/>
          <w:szCs w:val="24"/>
        </w:rPr>
      </w:pPr>
    </w:p>
    <w:p w14:paraId="2A3CC64B" w14:textId="77777777" w:rsidR="00653DBA" w:rsidRPr="00653DBA" w:rsidRDefault="00653DBA" w:rsidP="00653DBA"/>
    <w:p w14:paraId="6D3B4887" w14:textId="50D669CA" w:rsidR="00562392" w:rsidRPr="008F6291" w:rsidRDefault="00406276" w:rsidP="008F6291">
      <w:pPr>
        <w:pStyle w:val="Heading1"/>
        <w:numPr>
          <w:ilvl w:val="0"/>
          <w:numId w:val="21"/>
        </w:numPr>
        <w:jc w:val="both"/>
        <w:rPr>
          <w:rFonts w:cs="Times New Roman"/>
          <w:b/>
          <w:sz w:val="24"/>
          <w:szCs w:val="24"/>
        </w:rPr>
      </w:pPr>
      <w:bookmarkStart w:id="7" w:name="_Toc530672792"/>
      <w:r w:rsidRPr="008F6291">
        <w:rPr>
          <w:rFonts w:cs="Times New Roman"/>
          <w:b/>
          <w:sz w:val="24"/>
          <w:szCs w:val="24"/>
        </w:rPr>
        <w:t>İŞLEDİĞİMİZ KİŞİSEL VERİLER</w:t>
      </w:r>
      <w:bookmarkEnd w:id="7"/>
    </w:p>
    <w:p w14:paraId="4CA55621" w14:textId="10A8DA2E" w:rsidR="00E30CE6" w:rsidRPr="008F6291" w:rsidRDefault="00E30CE6" w:rsidP="008F6291">
      <w:pPr>
        <w:jc w:val="both"/>
        <w:rPr>
          <w:rFonts w:ascii="Times New Roman" w:hAnsi="Times New Roman" w:cs="Times New Roman"/>
          <w:sz w:val="24"/>
          <w:szCs w:val="24"/>
        </w:rPr>
      </w:pPr>
      <w:r w:rsidRPr="008F6291">
        <w:rPr>
          <w:rFonts w:ascii="Times New Roman" w:hAnsi="Times New Roman" w:cs="Times New Roman"/>
          <w:sz w:val="24"/>
          <w:szCs w:val="24"/>
        </w:rPr>
        <w:t>Aşağıdaki kişisel veriler dahil olmak üzere birtakım kişisel verilerinizi işlemekteyiz:</w:t>
      </w:r>
    </w:p>
    <w:tbl>
      <w:tblPr>
        <w:tblStyle w:val="TableGrid"/>
        <w:tblW w:w="0" w:type="auto"/>
        <w:jc w:val="center"/>
        <w:tblLook w:val="04A0" w:firstRow="1" w:lastRow="0" w:firstColumn="1" w:lastColumn="0" w:noHBand="0" w:noVBand="1"/>
      </w:tblPr>
      <w:tblGrid>
        <w:gridCol w:w="1894"/>
        <w:gridCol w:w="3476"/>
        <w:gridCol w:w="3692"/>
      </w:tblGrid>
      <w:tr w:rsidR="00C917F7" w:rsidRPr="008F6291" w14:paraId="6ABBC1E1" w14:textId="77777777" w:rsidTr="00AE2FE7">
        <w:trPr>
          <w:trHeight w:val="671"/>
          <w:jc w:val="center"/>
        </w:trPr>
        <w:tc>
          <w:tcPr>
            <w:tcW w:w="1897" w:type="dxa"/>
            <w:shd w:val="clear" w:color="auto" w:fill="C6D9F1" w:themeFill="text2" w:themeFillTint="33"/>
            <w:hideMark/>
          </w:tcPr>
          <w:p w14:paraId="67353D22" w14:textId="77777777" w:rsidR="00C917F7" w:rsidRPr="008F6291" w:rsidRDefault="00C917F7" w:rsidP="008F6291">
            <w:pPr>
              <w:spacing w:after="120" w:line="276" w:lineRule="auto"/>
              <w:jc w:val="both"/>
              <w:rPr>
                <w:rFonts w:ascii="Times New Roman" w:eastAsia="Times New Roman" w:hAnsi="Times New Roman" w:cs="Times New Roman"/>
                <w:b/>
                <w:bCs/>
                <w:sz w:val="24"/>
                <w:szCs w:val="24"/>
              </w:rPr>
            </w:pPr>
            <w:r w:rsidRPr="008F6291">
              <w:rPr>
                <w:rFonts w:ascii="Times New Roman" w:eastAsia="Times New Roman" w:hAnsi="Times New Roman" w:cs="Times New Roman"/>
                <w:b/>
                <w:bCs/>
                <w:sz w:val="24"/>
                <w:szCs w:val="24"/>
              </w:rPr>
              <w:t>KİŞİSEL VERİ GRUBU</w:t>
            </w:r>
          </w:p>
        </w:tc>
        <w:tc>
          <w:tcPr>
            <w:tcW w:w="3526" w:type="dxa"/>
            <w:shd w:val="clear" w:color="auto" w:fill="C6D9F1" w:themeFill="text2" w:themeFillTint="33"/>
            <w:hideMark/>
          </w:tcPr>
          <w:p w14:paraId="00771EF1" w14:textId="77777777" w:rsidR="00C917F7" w:rsidRPr="008F6291" w:rsidRDefault="00C917F7" w:rsidP="008F6291">
            <w:pPr>
              <w:spacing w:after="120" w:line="276" w:lineRule="auto"/>
              <w:jc w:val="both"/>
              <w:rPr>
                <w:rFonts w:ascii="Times New Roman" w:eastAsia="Times New Roman" w:hAnsi="Times New Roman" w:cs="Times New Roman"/>
                <w:b/>
                <w:bCs/>
                <w:sz w:val="24"/>
                <w:szCs w:val="24"/>
              </w:rPr>
            </w:pPr>
            <w:r w:rsidRPr="008F6291">
              <w:rPr>
                <w:rFonts w:ascii="Times New Roman" w:eastAsia="Times New Roman" w:hAnsi="Times New Roman" w:cs="Times New Roman"/>
                <w:b/>
                <w:bCs/>
                <w:sz w:val="24"/>
                <w:szCs w:val="24"/>
              </w:rPr>
              <w:t>AÇIKLAMALAR</w:t>
            </w:r>
          </w:p>
        </w:tc>
        <w:tc>
          <w:tcPr>
            <w:tcW w:w="3757" w:type="dxa"/>
            <w:shd w:val="clear" w:color="auto" w:fill="C6D9F1" w:themeFill="text2" w:themeFillTint="33"/>
            <w:hideMark/>
          </w:tcPr>
          <w:p w14:paraId="74EAB201" w14:textId="77777777" w:rsidR="00C917F7" w:rsidRPr="008F6291" w:rsidRDefault="00C917F7" w:rsidP="008F6291">
            <w:pPr>
              <w:spacing w:after="120" w:line="276" w:lineRule="auto"/>
              <w:jc w:val="both"/>
              <w:rPr>
                <w:rFonts w:ascii="Times New Roman" w:eastAsia="Times New Roman" w:hAnsi="Times New Roman" w:cs="Times New Roman"/>
                <w:b/>
                <w:bCs/>
                <w:sz w:val="24"/>
                <w:szCs w:val="24"/>
              </w:rPr>
            </w:pPr>
            <w:r w:rsidRPr="008F6291">
              <w:rPr>
                <w:rFonts w:ascii="Times New Roman" w:eastAsia="Times New Roman" w:hAnsi="Times New Roman" w:cs="Times New Roman"/>
                <w:b/>
                <w:bCs/>
                <w:sz w:val="24"/>
                <w:szCs w:val="24"/>
              </w:rPr>
              <w:t>KİŞİSEL VERİ ÖRNEKLERİ</w:t>
            </w:r>
          </w:p>
        </w:tc>
      </w:tr>
      <w:tr w:rsidR="00C917F7" w:rsidRPr="008F6291" w14:paraId="3343972F" w14:textId="77777777" w:rsidTr="00AE2FE7">
        <w:trPr>
          <w:trHeight w:val="600"/>
          <w:jc w:val="center"/>
        </w:trPr>
        <w:tc>
          <w:tcPr>
            <w:tcW w:w="1897" w:type="dxa"/>
            <w:shd w:val="clear" w:color="auto" w:fill="F2F2F2" w:themeFill="background1" w:themeFillShade="F2"/>
            <w:hideMark/>
          </w:tcPr>
          <w:p w14:paraId="4009C14F"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Kimlik Bilgisi</w:t>
            </w:r>
          </w:p>
        </w:tc>
        <w:tc>
          <w:tcPr>
            <w:tcW w:w="3526" w:type="dxa"/>
            <w:hideMark/>
          </w:tcPr>
          <w:p w14:paraId="5149D51B"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Kişinin her türlü kimlik belgelerinde yer alan bilgiler </w:t>
            </w:r>
          </w:p>
        </w:tc>
        <w:tc>
          <w:tcPr>
            <w:tcW w:w="3757" w:type="dxa"/>
            <w:hideMark/>
          </w:tcPr>
          <w:p w14:paraId="18814BBF"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TCKN, Pasaport No, Nüfus Cüzdanı Seri No, Adı-Soyadı, fotoğraf, doğum yeri, doğum tarihi, yaşı, nüfusa kayıtlı olduğu yer, vukuatlı nüfus cüzdanı örneği, ehliyet, avukatlık kimliği fotokopileri </w:t>
            </w:r>
          </w:p>
        </w:tc>
      </w:tr>
      <w:tr w:rsidR="00C917F7" w:rsidRPr="008F6291" w14:paraId="62EA0A52" w14:textId="77777777" w:rsidTr="00AE2FE7">
        <w:trPr>
          <w:trHeight w:val="600"/>
          <w:jc w:val="center"/>
        </w:trPr>
        <w:tc>
          <w:tcPr>
            <w:tcW w:w="1897" w:type="dxa"/>
            <w:shd w:val="clear" w:color="auto" w:fill="F2F2F2" w:themeFill="background1" w:themeFillShade="F2"/>
            <w:hideMark/>
          </w:tcPr>
          <w:p w14:paraId="430BB3C6"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İletişim Bilgisi </w:t>
            </w:r>
          </w:p>
        </w:tc>
        <w:tc>
          <w:tcPr>
            <w:tcW w:w="3526" w:type="dxa"/>
            <w:hideMark/>
          </w:tcPr>
          <w:p w14:paraId="32FC9AA2"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Kişiyle iletişim kurulmasını sağlayan veriler</w:t>
            </w:r>
          </w:p>
        </w:tc>
        <w:tc>
          <w:tcPr>
            <w:tcW w:w="3757" w:type="dxa"/>
            <w:hideMark/>
          </w:tcPr>
          <w:p w14:paraId="1FC4FB51"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Kişilerin e-posta, telefon numarası, cep telefonu, ev ve işyeri adresi</w:t>
            </w:r>
          </w:p>
        </w:tc>
      </w:tr>
      <w:tr w:rsidR="00C917F7" w:rsidRPr="008F6291" w14:paraId="6934B40E" w14:textId="77777777" w:rsidTr="00AE2FE7">
        <w:trPr>
          <w:trHeight w:val="600"/>
          <w:jc w:val="center"/>
        </w:trPr>
        <w:tc>
          <w:tcPr>
            <w:tcW w:w="1897" w:type="dxa"/>
            <w:shd w:val="clear" w:color="auto" w:fill="F2F2F2" w:themeFill="background1" w:themeFillShade="F2"/>
            <w:hideMark/>
          </w:tcPr>
          <w:p w14:paraId="479AD8F6"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Aile Bireyleri Bilgisi </w:t>
            </w:r>
          </w:p>
        </w:tc>
        <w:tc>
          <w:tcPr>
            <w:tcW w:w="3526" w:type="dxa"/>
            <w:hideMark/>
          </w:tcPr>
          <w:p w14:paraId="1A8221CC"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Kişisel veri sahibinin aile bireylerine ilişkin veriler</w:t>
            </w:r>
          </w:p>
        </w:tc>
        <w:tc>
          <w:tcPr>
            <w:tcW w:w="3757" w:type="dxa"/>
            <w:hideMark/>
          </w:tcPr>
          <w:p w14:paraId="0D574D14"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Kişisel veri sahibinin çocukları, eşleri ile ilgili kimlik bilgisi, iletişim bilgisi vs.</w:t>
            </w:r>
          </w:p>
        </w:tc>
      </w:tr>
      <w:tr w:rsidR="00C917F7" w:rsidRPr="008F6291" w14:paraId="79AAADF7" w14:textId="77777777" w:rsidTr="00AE2FE7">
        <w:trPr>
          <w:trHeight w:val="600"/>
          <w:jc w:val="center"/>
        </w:trPr>
        <w:tc>
          <w:tcPr>
            <w:tcW w:w="1897" w:type="dxa"/>
            <w:shd w:val="clear" w:color="auto" w:fill="F2F2F2" w:themeFill="background1" w:themeFillShade="F2"/>
            <w:hideMark/>
          </w:tcPr>
          <w:p w14:paraId="6ECC4FB0"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Potansiyel Müşteri Bilgisi </w:t>
            </w:r>
          </w:p>
        </w:tc>
        <w:tc>
          <w:tcPr>
            <w:tcW w:w="3526" w:type="dxa"/>
            <w:hideMark/>
          </w:tcPr>
          <w:p w14:paraId="2F1A1085"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Müşteri olmadan önce kişi hakkında kaydedilen bilgiler</w:t>
            </w:r>
          </w:p>
        </w:tc>
        <w:tc>
          <w:tcPr>
            <w:tcW w:w="3757" w:type="dxa"/>
            <w:hideMark/>
          </w:tcPr>
          <w:p w14:paraId="15F88247"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Potansiyel müşterilerle ilgili meslek ve eğitim bilgisi, hobiler ve zevkleri</w:t>
            </w:r>
          </w:p>
        </w:tc>
      </w:tr>
      <w:tr w:rsidR="00C917F7" w:rsidRPr="008F6291" w14:paraId="31104B40" w14:textId="77777777" w:rsidTr="00AE2FE7">
        <w:trPr>
          <w:trHeight w:val="600"/>
          <w:jc w:val="center"/>
        </w:trPr>
        <w:tc>
          <w:tcPr>
            <w:tcW w:w="1897" w:type="dxa"/>
            <w:shd w:val="clear" w:color="auto" w:fill="F2F2F2" w:themeFill="background1" w:themeFillShade="F2"/>
            <w:hideMark/>
          </w:tcPr>
          <w:p w14:paraId="23E0C435" w14:textId="6A8ECAFE" w:rsidR="00C917F7" w:rsidRPr="008F6291" w:rsidRDefault="00FA4C3F"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Müşteri</w:t>
            </w:r>
            <w:r w:rsidR="00C917F7" w:rsidRPr="008F6291">
              <w:rPr>
                <w:rFonts w:ascii="Times New Roman" w:hAnsi="Times New Roman" w:cs="Times New Roman"/>
                <w:sz w:val="24"/>
                <w:szCs w:val="24"/>
              </w:rPr>
              <w:t xml:space="preserve"> Bilgisi </w:t>
            </w:r>
          </w:p>
        </w:tc>
        <w:tc>
          <w:tcPr>
            <w:tcW w:w="3526" w:type="dxa"/>
            <w:hideMark/>
          </w:tcPr>
          <w:p w14:paraId="00D3F941" w14:textId="4D2EACC3" w:rsidR="00C917F7" w:rsidRPr="008F6291" w:rsidRDefault="00FA4C3F"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Hekimlerin, özel laboratuvar sahiplerinin ya da bu alandaki hocaların iş uzmanlıklarına göre </w:t>
            </w:r>
            <w:r w:rsidR="00B02D87" w:rsidRPr="008F6291">
              <w:rPr>
                <w:rFonts w:ascii="Times New Roman" w:hAnsi="Times New Roman" w:cs="Times New Roman"/>
                <w:sz w:val="24"/>
                <w:szCs w:val="24"/>
              </w:rPr>
              <w:t>toplanan bilgiler.</w:t>
            </w:r>
            <w:r w:rsidR="00C917F7" w:rsidRPr="008F6291">
              <w:rPr>
                <w:rFonts w:ascii="Times New Roman" w:hAnsi="Times New Roman" w:cs="Times New Roman"/>
                <w:sz w:val="24"/>
                <w:szCs w:val="24"/>
              </w:rPr>
              <w:t xml:space="preserve"> </w:t>
            </w:r>
          </w:p>
        </w:tc>
        <w:tc>
          <w:tcPr>
            <w:tcW w:w="3757" w:type="dxa"/>
            <w:hideMark/>
          </w:tcPr>
          <w:p w14:paraId="5F0DD77A" w14:textId="12A6863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Müşterilerin meslek ve eğitim bilgisi, hobiler ve zevkler</w:t>
            </w:r>
            <w:r w:rsidR="00B02D87" w:rsidRPr="008F6291">
              <w:rPr>
                <w:rFonts w:ascii="Times New Roman" w:hAnsi="Times New Roman" w:cs="Times New Roman"/>
                <w:sz w:val="24"/>
                <w:szCs w:val="24"/>
              </w:rPr>
              <w:t>, iş uzmanlıkları.</w:t>
            </w:r>
          </w:p>
        </w:tc>
      </w:tr>
      <w:tr w:rsidR="008506F4" w:rsidRPr="008F6291" w14:paraId="53CD8107" w14:textId="77777777" w:rsidTr="00AE2FE7">
        <w:trPr>
          <w:trHeight w:val="600"/>
          <w:jc w:val="center"/>
        </w:trPr>
        <w:tc>
          <w:tcPr>
            <w:tcW w:w="1897" w:type="dxa"/>
            <w:shd w:val="clear" w:color="auto" w:fill="F2F2F2" w:themeFill="background1" w:themeFillShade="F2"/>
          </w:tcPr>
          <w:p w14:paraId="1D08C0FE" w14:textId="0DDBBD9E" w:rsidR="008506F4" w:rsidRPr="008F6291" w:rsidRDefault="008506F4"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İş Ortağı/Tedarikçi Bilgisi</w:t>
            </w:r>
          </w:p>
        </w:tc>
        <w:tc>
          <w:tcPr>
            <w:tcW w:w="3526" w:type="dxa"/>
          </w:tcPr>
          <w:p w14:paraId="73E08386" w14:textId="611233EF" w:rsidR="008506F4" w:rsidRPr="008F6291" w:rsidRDefault="00AE2FE7" w:rsidP="008F629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AİD </w:t>
            </w:r>
            <w:proofErr w:type="spellStart"/>
            <w:r>
              <w:rPr>
                <w:rFonts w:ascii="Times New Roman" w:hAnsi="Times New Roman" w:cs="Times New Roman"/>
                <w:sz w:val="24"/>
                <w:szCs w:val="24"/>
              </w:rPr>
              <w:t>CENTRİC’in</w:t>
            </w:r>
            <w:proofErr w:type="spellEnd"/>
            <w:r w:rsidR="008506F4" w:rsidRPr="008F6291">
              <w:rPr>
                <w:rFonts w:ascii="Times New Roman" w:hAnsi="Times New Roman" w:cs="Times New Roman"/>
                <w:sz w:val="24"/>
                <w:szCs w:val="24"/>
              </w:rPr>
              <w:t xml:space="preserve"> hizmet aldığı veya birlikte iş ortaklığı yaptığı şirketlerden toplanan kişisel veriler</w:t>
            </w:r>
          </w:p>
        </w:tc>
        <w:tc>
          <w:tcPr>
            <w:tcW w:w="3757" w:type="dxa"/>
          </w:tcPr>
          <w:p w14:paraId="07228ED0" w14:textId="187FED23" w:rsidR="008506F4" w:rsidRPr="008F6291" w:rsidRDefault="008506F4"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Hizmetin türüne göre değişiklik arz etmekte olup, sözleşme ile sınırlı olmak kaydıyla işlenen veriler.</w:t>
            </w:r>
          </w:p>
        </w:tc>
      </w:tr>
      <w:tr w:rsidR="00C917F7" w:rsidRPr="008F6291" w14:paraId="1F8BD491" w14:textId="77777777" w:rsidTr="00AE2FE7">
        <w:trPr>
          <w:trHeight w:val="600"/>
          <w:jc w:val="center"/>
        </w:trPr>
        <w:tc>
          <w:tcPr>
            <w:tcW w:w="1897" w:type="dxa"/>
            <w:shd w:val="clear" w:color="auto" w:fill="F2F2F2" w:themeFill="background1" w:themeFillShade="F2"/>
            <w:hideMark/>
          </w:tcPr>
          <w:p w14:paraId="592392B7"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Müşteri İşlem Bilgisi</w:t>
            </w:r>
          </w:p>
        </w:tc>
        <w:tc>
          <w:tcPr>
            <w:tcW w:w="3526" w:type="dxa"/>
            <w:hideMark/>
          </w:tcPr>
          <w:p w14:paraId="44C066B9"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Müşterilerin satın almış olduğu veya satın alma teklifinde bulunduğu ürün ve/veya hizmete ilişkin bilgiler</w:t>
            </w:r>
          </w:p>
        </w:tc>
        <w:tc>
          <w:tcPr>
            <w:tcW w:w="3757" w:type="dxa"/>
            <w:hideMark/>
          </w:tcPr>
          <w:p w14:paraId="2431A4CB" w14:textId="161DB249" w:rsidR="00C917F7" w:rsidRPr="008F6291" w:rsidRDefault="00FA4C3F"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Müşteriye satışı yapılan ürüne ilişkin fatura bilgisi </w:t>
            </w:r>
            <w:proofErr w:type="gramStart"/>
            <w:r w:rsidRPr="008F6291">
              <w:rPr>
                <w:rFonts w:ascii="Times New Roman" w:hAnsi="Times New Roman" w:cs="Times New Roman"/>
                <w:sz w:val="24"/>
                <w:szCs w:val="24"/>
              </w:rPr>
              <w:t>gibi..</w:t>
            </w:r>
            <w:proofErr w:type="gramEnd"/>
          </w:p>
        </w:tc>
      </w:tr>
      <w:tr w:rsidR="00C917F7" w:rsidRPr="008F6291" w14:paraId="77B3EE6F" w14:textId="77777777" w:rsidTr="00AE2FE7">
        <w:trPr>
          <w:trHeight w:val="600"/>
          <w:jc w:val="center"/>
        </w:trPr>
        <w:tc>
          <w:tcPr>
            <w:tcW w:w="1897" w:type="dxa"/>
            <w:shd w:val="clear" w:color="auto" w:fill="F2F2F2" w:themeFill="background1" w:themeFillShade="F2"/>
            <w:hideMark/>
          </w:tcPr>
          <w:p w14:paraId="526689D4"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Finansal Bilgi</w:t>
            </w:r>
          </w:p>
        </w:tc>
        <w:tc>
          <w:tcPr>
            <w:tcW w:w="3526" w:type="dxa"/>
            <w:hideMark/>
          </w:tcPr>
          <w:p w14:paraId="42C26AF9"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Kişilerin mali ve finansal durumunu gösteren her türlü bilgi, belge, rapor ve kayıtlar</w:t>
            </w:r>
          </w:p>
        </w:tc>
        <w:tc>
          <w:tcPr>
            <w:tcW w:w="3757" w:type="dxa"/>
            <w:hideMark/>
          </w:tcPr>
          <w:p w14:paraId="378EADF2"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Kişilerin kredi kartı harcaması, banka ekstresi, kredi notu, maaş bilgisi, gelir bilgisi</w:t>
            </w:r>
          </w:p>
        </w:tc>
      </w:tr>
      <w:tr w:rsidR="00C917F7" w:rsidRPr="008F6291" w14:paraId="2151E867" w14:textId="77777777" w:rsidTr="00AE2FE7">
        <w:trPr>
          <w:trHeight w:val="600"/>
          <w:jc w:val="center"/>
        </w:trPr>
        <w:tc>
          <w:tcPr>
            <w:tcW w:w="1897" w:type="dxa"/>
            <w:shd w:val="clear" w:color="auto" w:fill="F2F2F2" w:themeFill="background1" w:themeFillShade="F2"/>
            <w:hideMark/>
          </w:tcPr>
          <w:p w14:paraId="2F506F45"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Pazarlama Bilgisi</w:t>
            </w:r>
          </w:p>
        </w:tc>
        <w:tc>
          <w:tcPr>
            <w:tcW w:w="3526" w:type="dxa"/>
            <w:hideMark/>
          </w:tcPr>
          <w:p w14:paraId="3BC97751"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Pazarlama ve reklamcılık amacıyla işlenen kişisel veriler</w:t>
            </w:r>
          </w:p>
        </w:tc>
        <w:tc>
          <w:tcPr>
            <w:tcW w:w="3757" w:type="dxa"/>
            <w:hideMark/>
          </w:tcPr>
          <w:p w14:paraId="3AF342AE"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Kişinin alışkanlıkları, beğenileri, (yeniden) hedefleme bilgileri, çerez bilgileri, geri bildirim ve memnuniyet anketleri, kampanyalar ve doğrudan pazarlama çalışmaları neticesinde elde edilen bilgiler ve değerlendirmeler </w:t>
            </w:r>
          </w:p>
        </w:tc>
      </w:tr>
      <w:tr w:rsidR="00C917F7" w:rsidRPr="008F6291" w14:paraId="5F974FF4" w14:textId="77777777" w:rsidTr="00AE2FE7">
        <w:trPr>
          <w:trHeight w:val="600"/>
          <w:jc w:val="center"/>
        </w:trPr>
        <w:tc>
          <w:tcPr>
            <w:tcW w:w="1897" w:type="dxa"/>
            <w:shd w:val="clear" w:color="auto" w:fill="F2F2F2" w:themeFill="background1" w:themeFillShade="F2"/>
            <w:hideMark/>
          </w:tcPr>
          <w:p w14:paraId="5E4D6D11" w14:textId="53D71792"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Ziyaretçi Bilgileri</w:t>
            </w:r>
          </w:p>
        </w:tc>
        <w:tc>
          <w:tcPr>
            <w:tcW w:w="3526" w:type="dxa"/>
          </w:tcPr>
          <w:p w14:paraId="5B5E011D" w14:textId="1977A980" w:rsidR="00C917F7" w:rsidRPr="008F6291" w:rsidRDefault="00B02D8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Şirket yerleşkesini ziyaret eden kişilere yönelik elde edilen bilgiler</w:t>
            </w:r>
          </w:p>
        </w:tc>
        <w:tc>
          <w:tcPr>
            <w:tcW w:w="3757" w:type="dxa"/>
          </w:tcPr>
          <w:p w14:paraId="405D8A81" w14:textId="1EAE4BD9" w:rsidR="00C917F7" w:rsidRPr="008F6291" w:rsidRDefault="00B02D8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Kimlik bilgisi, wifi kullanımından doğan log kayıtları.</w:t>
            </w:r>
          </w:p>
        </w:tc>
      </w:tr>
      <w:tr w:rsidR="00C917F7" w:rsidRPr="008F6291" w14:paraId="1A8D33F7" w14:textId="77777777" w:rsidTr="00AE2FE7">
        <w:trPr>
          <w:trHeight w:val="600"/>
          <w:jc w:val="center"/>
        </w:trPr>
        <w:tc>
          <w:tcPr>
            <w:tcW w:w="1897" w:type="dxa"/>
            <w:shd w:val="clear" w:color="auto" w:fill="F2F2F2" w:themeFill="background1" w:themeFillShade="F2"/>
            <w:hideMark/>
          </w:tcPr>
          <w:p w14:paraId="4AE31C5B"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Hukuki Süreç ve Uyum Bilgisi</w:t>
            </w:r>
          </w:p>
        </w:tc>
        <w:tc>
          <w:tcPr>
            <w:tcW w:w="3526" w:type="dxa"/>
            <w:hideMark/>
          </w:tcPr>
          <w:p w14:paraId="05C3AB4D"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Hukuki alacak ve borçların takibi, Bakanlık talimatları ve uluslararası sözleşmelere uyumu için işlenen kişisel veriler</w:t>
            </w:r>
          </w:p>
        </w:tc>
        <w:tc>
          <w:tcPr>
            <w:tcW w:w="3757" w:type="dxa"/>
            <w:hideMark/>
          </w:tcPr>
          <w:p w14:paraId="3E8F4D17" w14:textId="7EB9299C"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Davaya veya icraya konu olan alacaklar/borçlar, haciz ibranameleri, Bakanlık talimatları ve ilgili mevzuatı uyarınca toplanan bilgiler </w:t>
            </w:r>
          </w:p>
        </w:tc>
      </w:tr>
      <w:tr w:rsidR="00C917F7" w:rsidRPr="008F6291" w14:paraId="1F3F6BA7" w14:textId="77777777" w:rsidTr="00AE2FE7">
        <w:trPr>
          <w:trHeight w:val="600"/>
          <w:jc w:val="center"/>
        </w:trPr>
        <w:tc>
          <w:tcPr>
            <w:tcW w:w="1897" w:type="dxa"/>
            <w:shd w:val="clear" w:color="auto" w:fill="F2F2F2" w:themeFill="background1" w:themeFillShade="F2"/>
            <w:hideMark/>
          </w:tcPr>
          <w:p w14:paraId="360F3E95"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 xml:space="preserve">Denetim ve Teftiş Bilgisi </w:t>
            </w:r>
          </w:p>
        </w:tc>
        <w:tc>
          <w:tcPr>
            <w:tcW w:w="3526" w:type="dxa"/>
            <w:hideMark/>
          </w:tcPr>
          <w:p w14:paraId="01E0A849"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Şirketin kanuni yükümlülüğü gereği denetime ve teftişe tabi olduğu durumlarda işlenen kişisel veriler</w:t>
            </w:r>
          </w:p>
        </w:tc>
        <w:tc>
          <w:tcPr>
            <w:tcW w:w="3757" w:type="dxa"/>
            <w:hideMark/>
          </w:tcPr>
          <w:p w14:paraId="22A496F1" w14:textId="77777777" w:rsidR="00C917F7" w:rsidRPr="008F6291" w:rsidRDefault="00C917F7" w:rsidP="008F6291">
            <w:pPr>
              <w:spacing w:line="276" w:lineRule="auto"/>
              <w:jc w:val="both"/>
              <w:rPr>
                <w:rFonts w:ascii="Times New Roman" w:hAnsi="Times New Roman" w:cs="Times New Roman"/>
                <w:sz w:val="24"/>
                <w:szCs w:val="24"/>
              </w:rPr>
            </w:pPr>
            <w:r w:rsidRPr="008F6291">
              <w:rPr>
                <w:rFonts w:ascii="Times New Roman" w:hAnsi="Times New Roman" w:cs="Times New Roman"/>
                <w:sz w:val="24"/>
                <w:szCs w:val="24"/>
              </w:rPr>
              <w:t>Denetim ve teftiş kayıtları, vergi beyannameleri</w:t>
            </w:r>
          </w:p>
        </w:tc>
      </w:tr>
    </w:tbl>
    <w:p w14:paraId="6EC3D178" w14:textId="77777777" w:rsidR="00F15C81" w:rsidRPr="008F6291" w:rsidRDefault="00F15C81" w:rsidP="008F6291">
      <w:pPr>
        <w:pStyle w:val="Heading1"/>
        <w:numPr>
          <w:ilvl w:val="0"/>
          <w:numId w:val="21"/>
        </w:numPr>
        <w:jc w:val="both"/>
        <w:rPr>
          <w:rFonts w:cs="Times New Roman"/>
          <w:b/>
          <w:sz w:val="24"/>
          <w:szCs w:val="24"/>
        </w:rPr>
      </w:pPr>
      <w:bookmarkStart w:id="8" w:name="_Toc518431588"/>
      <w:bookmarkStart w:id="9" w:name="_Toc530672793"/>
      <w:r w:rsidRPr="008F6291">
        <w:rPr>
          <w:rFonts w:cs="Times New Roman"/>
          <w:b/>
          <w:sz w:val="24"/>
          <w:szCs w:val="24"/>
        </w:rPr>
        <w:t>KİŞİSEL VERİ TOPLAMA YÖNTEMİMİZ</w:t>
      </w:r>
      <w:bookmarkEnd w:id="8"/>
      <w:bookmarkEnd w:id="9"/>
    </w:p>
    <w:p w14:paraId="6947DBAE" w14:textId="77777777" w:rsidR="00F15C81" w:rsidRPr="008F6291" w:rsidRDefault="00F15C81" w:rsidP="008F6291">
      <w:pPr>
        <w:spacing w:after="120"/>
        <w:jc w:val="both"/>
        <w:rPr>
          <w:rFonts w:ascii="Times New Roman" w:hAnsi="Times New Roman" w:cs="Times New Roman"/>
          <w:sz w:val="24"/>
          <w:szCs w:val="24"/>
        </w:rPr>
      </w:pPr>
      <w:r w:rsidRPr="008F6291">
        <w:rPr>
          <w:rFonts w:ascii="Times New Roman" w:hAnsi="Times New Roman" w:cs="Times New Roman"/>
          <w:sz w:val="24"/>
          <w:szCs w:val="24"/>
        </w:rPr>
        <w:t>Kişisel verilerinizi aşağıda belirtilen kanallar üzerinden topluyoruz:</w:t>
      </w:r>
    </w:p>
    <w:p w14:paraId="04C3A26B" w14:textId="01DE5201" w:rsidR="00F15C81" w:rsidRPr="008F6291" w:rsidRDefault="00F15C81" w:rsidP="008F6291">
      <w:pPr>
        <w:pStyle w:val="ListParagraph"/>
        <w:numPr>
          <w:ilvl w:val="0"/>
          <w:numId w:val="25"/>
        </w:numPr>
        <w:spacing w:after="120"/>
        <w:jc w:val="both"/>
        <w:rPr>
          <w:rFonts w:ascii="Times New Roman" w:hAnsi="Times New Roman" w:cs="Times New Roman"/>
          <w:sz w:val="24"/>
          <w:szCs w:val="24"/>
        </w:rPr>
      </w:pPr>
      <w:r w:rsidRPr="008F6291">
        <w:rPr>
          <w:rFonts w:ascii="Times New Roman" w:hAnsi="Times New Roman" w:cs="Times New Roman"/>
          <w:sz w:val="24"/>
          <w:szCs w:val="24"/>
        </w:rPr>
        <w:t xml:space="preserve">E-posta, SMS, </w:t>
      </w:r>
      <w:r w:rsidR="0018231D" w:rsidRPr="008F6291">
        <w:rPr>
          <w:rFonts w:ascii="Times New Roman" w:hAnsi="Times New Roman" w:cs="Times New Roman"/>
          <w:sz w:val="24"/>
          <w:szCs w:val="24"/>
        </w:rPr>
        <w:t>k</w:t>
      </w:r>
      <w:r w:rsidRPr="008F6291">
        <w:rPr>
          <w:rFonts w:ascii="Times New Roman" w:hAnsi="Times New Roman" w:cs="Times New Roman"/>
          <w:sz w:val="24"/>
          <w:szCs w:val="24"/>
        </w:rPr>
        <w:t>artvizitler</w:t>
      </w:r>
    </w:p>
    <w:p w14:paraId="603A8E2E" w14:textId="3F34BDCE" w:rsidR="00F15C81" w:rsidRPr="008F6291" w:rsidRDefault="00F15C81" w:rsidP="008F6291">
      <w:pPr>
        <w:pStyle w:val="ListParagraph"/>
        <w:numPr>
          <w:ilvl w:val="0"/>
          <w:numId w:val="25"/>
        </w:numPr>
        <w:spacing w:after="120"/>
        <w:jc w:val="both"/>
        <w:rPr>
          <w:rFonts w:ascii="Times New Roman" w:hAnsi="Times New Roman" w:cs="Times New Roman"/>
          <w:sz w:val="24"/>
          <w:szCs w:val="24"/>
        </w:rPr>
      </w:pPr>
      <w:r w:rsidRPr="008F6291">
        <w:rPr>
          <w:rFonts w:ascii="Times New Roman" w:hAnsi="Times New Roman" w:cs="Times New Roman"/>
          <w:sz w:val="24"/>
          <w:szCs w:val="24"/>
        </w:rPr>
        <w:t>Telefon</w:t>
      </w:r>
    </w:p>
    <w:p w14:paraId="1A4037AC" w14:textId="77777777" w:rsidR="00F15C81" w:rsidRPr="008F6291" w:rsidRDefault="00F15C81" w:rsidP="008F6291">
      <w:pPr>
        <w:pStyle w:val="ListParagraph"/>
        <w:numPr>
          <w:ilvl w:val="0"/>
          <w:numId w:val="25"/>
        </w:numPr>
        <w:spacing w:after="120"/>
        <w:jc w:val="both"/>
        <w:rPr>
          <w:rFonts w:ascii="Times New Roman" w:hAnsi="Times New Roman" w:cs="Times New Roman"/>
          <w:sz w:val="24"/>
          <w:szCs w:val="24"/>
        </w:rPr>
      </w:pPr>
      <w:r w:rsidRPr="008F6291">
        <w:rPr>
          <w:rFonts w:ascii="Times New Roman" w:hAnsi="Times New Roman" w:cs="Times New Roman"/>
          <w:sz w:val="24"/>
          <w:szCs w:val="24"/>
        </w:rPr>
        <w:t>Çerezler (</w:t>
      </w:r>
      <w:proofErr w:type="spellStart"/>
      <w:r w:rsidRPr="008F6291">
        <w:rPr>
          <w:rFonts w:ascii="Times New Roman" w:hAnsi="Times New Roman" w:cs="Times New Roman"/>
          <w:sz w:val="24"/>
          <w:szCs w:val="24"/>
        </w:rPr>
        <w:t>Cookies</w:t>
      </w:r>
      <w:proofErr w:type="spellEnd"/>
      <w:r w:rsidRPr="008F6291">
        <w:rPr>
          <w:rFonts w:ascii="Times New Roman" w:hAnsi="Times New Roman" w:cs="Times New Roman"/>
          <w:sz w:val="24"/>
          <w:szCs w:val="24"/>
        </w:rPr>
        <w:t>) ve benzer takip teknolojileri,</w:t>
      </w:r>
    </w:p>
    <w:p w14:paraId="3FCB2923" w14:textId="77777777" w:rsidR="00F15C81" w:rsidRPr="008F6291" w:rsidRDefault="00F15C81" w:rsidP="008F6291">
      <w:pPr>
        <w:pStyle w:val="ListParagraph"/>
        <w:numPr>
          <w:ilvl w:val="0"/>
          <w:numId w:val="25"/>
        </w:numPr>
        <w:spacing w:after="120"/>
        <w:jc w:val="both"/>
        <w:rPr>
          <w:rFonts w:ascii="Times New Roman" w:hAnsi="Times New Roman" w:cs="Times New Roman"/>
          <w:sz w:val="24"/>
          <w:szCs w:val="24"/>
        </w:rPr>
      </w:pPr>
      <w:r w:rsidRPr="008F6291">
        <w:rPr>
          <w:rFonts w:ascii="Times New Roman" w:hAnsi="Times New Roman" w:cs="Times New Roman"/>
          <w:sz w:val="24"/>
          <w:szCs w:val="24"/>
        </w:rPr>
        <w:t>Matbu ve elektronik form,</w:t>
      </w:r>
    </w:p>
    <w:p w14:paraId="6FF60498" w14:textId="77777777" w:rsidR="00F15C81" w:rsidRPr="008F6291" w:rsidRDefault="00F15C81" w:rsidP="008F6291">
      <w:pPr>
        <w:pStyle w:val="ListParagraph"/>
        <w:numPr>
          <w:ilvl w:val="0"/>
          <w:numId w:val="25"/>
        </w:numPr>
        <w:spacing w:after="120"/>
        <w:jc w:val="both"/>
        <w:rPr>
          <w:rFonts w:ascii="Times New Roman" w:hAnsi="Times New Roman" w:cs="Times New Roman"/>
          <w:sz w:val="24"/>
          <w:szCs w:val="24"/>
        </w:rPr>
      </w:pPr>
      <w:r w:rsidRPr="008F6291">
        <w:rPr>
          <w:rFonts w:ascii="Times New Roman" w:hAnsi="Times New Roman" w:cs="Times New Roman"/>
          <w:sz w:val="24"/>
          <w:szCs w:val="24"/>
        </w:rPr>
        <w:t>Posta, kargo ya da kurye hizmetleri,</w:t>
      </w:r>
    </w:p>
    <w:p w14:paraId="4C1B361A" w14:textId="77777777" w:rsidR="00F15C81" w:rsidRPr="008F6291" w:rsidRDefault="00F15C81" w:rsidP="008F6291">
      <w:pPr>
        <w:pStyle w:val="ListParagraph"/>
        <w:numPr>
          <w:ilvl w:val="0"/>
          <w:numId w:val="25"/>
        </w:numPr>
        <w:spacing w:after="120"/>
        <w:jc w:val="both"/>
        <w:rPr>
          <w:rFonts w:ascii="Times New Roman" w:hAnsi="Times New Roman" w:cs="Times New Roman"/>
          <w:sz w:val="24"/>
          <w:szCs w:val="24"/>
        </w:rPr>
      </w:pPr>
      <w:r w:rsidRPr="008F6291">
        <w:rPr>
          <w:rFonts w:ascii="Times New Roman" w:hAnsi="Times New Roman" w:cs="Times New Roman"/>
          <w:sz w:val="24"/>
          <w:szCs w:val="24"/>
        </w:rPr>
        <w:t>Uzaktan erişim sağlayan programlar,</w:t>
      </w:r>
    </w:p>
    <w:p w14:paraId="0E219270" w14:textId="77777777" w:rsidR="00F15C81" w:rsidRPr="008F6291" w:rsidRDefault="00F15C81" w:rsidP="008F6291">
      <w:pPr>
        <w:pStyle w:val="ListParagraph"/>
        <w:numPr>
          <w:ilvl w:val="0"/>
          <w:numId w:val="25"/>
        </w:numPr>
        <w:spacing w:after="120"/>
        <w:jc w:val="both"/>
        <w:rPr>
          <w:rFonts w:ascii="Times New Roman" w:hAnsi="Times New Roman" w:cs="Times New Roman"/>
          <w:sz w:val="24"/>
          <w:szCs w:val="24"/>
        </w:rPr>
      </w:pPr>
      <w:r w:rsidRPr="008F6291">
        <w:rPr>
          <w:rFonts w:ascii="Times New Roman" w:hAnsi="Times New Roman" w:cs="Times New Roman"/>
          <w:sz w:val="24"/>
          <w:szCs w:val="24"/>
        </w:rPr>
        <w:t>Diğer fiziki ve elektronik ortamlar.</w:t>
      </w:r>
    </w:p>
    <w:p w14:paraId="4C43B779" w14:textId="40412B14" w:rsidR="00B429BB" w:rsidRPr="008F6291" w:rsidRDefault="00B429BB" w:rsidP="008F6291">
      <w:pPr>
        <w:pStyle w:val="Heading1"/>
        <w:numPr>
          <w:ilvl w:val="0"/>
          <w:numId w:val="21"/>
        </w:numPr>
        <w:jc w:val="both"/>
        <w:rPr>
          <w:rFonts w:cs="Times New Roman"/>
          <w:b/>
          <w:sz w:val="24"/>
          <w:szCs w:val="24"/>
        </w:rPr>
      </w:pPr>
      <w:bookmarkStart w:id="10" w:name="_Toc530672794"/>
      <w:r w:rsidRPr="008F6291">
        <w:rPr>
          <w:rFonts w:cs="Times New Roman"/>
          <w:b/>
          <w:sz w:val="24"/>
          <w:szCs w:val="24"/>
        </w:rPr>
        <w:t>KİŞİSEL VERİ İŞLEME FAALİYETLERİMİZ</w:t>
      </w:r>
      <w:bookmarkEnd w:id="10"/>
    </w:p>
    <w:p w14:paraId="54422ADC" w14:textId="16C785F4" w:rsidR="00D62131" w:rsidRPr="008F6291" w:rsidRDefault="00AE2FE7" w:rsidP="008F6291">
      <w:pPr>
        <w:jc w:val="both"/>
        <w:rPr>
          <w:rFonts w:ascii="Times New Roman" w:hAnsi="Times New Roman" w:cs="Times New Roman"/>
          <w:sz w:val="24"/>
          <w:szCs w:val="24"/>
        </w:rPr>
      </w:pPr>
      <w:r>
        <w:rPr>
          <w:rFonts w:ascii="Times New Roman" w:hAnsi="Times New Roman" w:cs="Times New Roman"/>
          <w:sz w:val="24"/>
          <w:szCs w:val="24"/>
        </w:rPr>
        <w:t>AİD CENTRİC</w:t>
      </w:r>
      <w:r w:rsidR="00B429BB" w:rsidRPr="008F6291">
        <w:rPr>
          <w:rFonts w:ascii="Times New Roman" w:hAnsi="Times New Roman" w:cs="Times New Roman"/>
          <w:sz w:val="24"/>
          <w:szCs w:val="24"/>
        </w:rPr>
        <w:t xml:space="preserve"> olarak kişisel verilerinizi</w:t>
      </w:r>
      <w:r w:rsidR="004B7CCC" w:rsidRPr="008F6291">
        <w:rPr>
          <w:rFonts w:ascii="Times New Roman" w:hAnsi="Times New Roman" w:cs="Times New Roman"/>
          <w:sz w:val="24"/>
          <w:szCs w:val="24"/>
        </w:rPr>
        <w:t>n mahremiyetine oldukça önem ver</w:t>
      </w:r>
      <w:r w:rsidR="00125F65" w:rsidRPr="008F6291">
        <w:rPr>
          <w:rFonts w:ascii="Times New Roman" w:hAnsi="Times New Roman" w:cs="Times New Roman"/>
          <w:sz w:val="24"/>
          <w:szCs w:val="24"/>
        </w:rPr>
        <w:t>iyor</w:t>
      </w:r>
      <w:r w:rsidR="004B7CCC" w:rsidRPr="008F6291">
        <w:rPr>
          <w:rFonts w:ascii="Times New Roman" w:hAnsi="Times New Roman" w:cs="Times New Roman"/>
          <w:sz w:val="24"/>
          <w:szCs w:val="24"/>
        </w:rPr>
        <w:t xml:space="preserve"> ve KVK Kan</w:t>
      </w:r>
      <w:r w:rsidR="001C009B" w:rsidRPr="008F6291">
        <w:rPr>
          <w:rFonts w:ascii="Times New Roman" w:hAnsi="Times New Roman" w:cs="Times New Roman"/>
          <w:sz w:val="24"/>
          <w:szCs w:val="24"/>
        </w:rPr>
        <w:t>unu’nda belirtilen genel ilke</w:t>
      </w:r>
      <w:r w:rsidR="004B7CCC" w:rsidRPr="008F6291">
        <w:rPr>
          <w:rFonts w:ascii="Times New Roman" w:hAnsi="Times New Roman" w:cs="Times New Roman"/>
          <w:sz w:val="24"/>
          <w:szCs w:val="24"/>
        </w:rPr>
        <w:t xml:space="preserve"> ve işleme şartlarına uygun olarak kişisel verilerinizi </w:t>
      </w:r>
      <w:r w:rsidR="00125F65" w:rsidRPr="008F6291">
        <w:rPr>
          <w:rFonts w:ascii="Times New Roman" w:hAnsi="Times New Roman" w:cs="Times New Roman"/>
          <w:sz w:val="24"/>
          <w:szCs w:val="24"/>
        </w:rPr>
        <w:t>topluyor ve işliyoruz</w:t>
      </w:r>
      <w:r w:rsidR="00FC2D1D" w:rsidRPr="008F6291">
        <w:rPr>
          <w:rFonts w:ascii="Times New Roman" w:hAnsi="Times New Roman" w:cs="Times New Roman"/>
          <w:sz w:val="24"/>
          <w:szCs w:val="24"/>
        </w:rPr>
        <w:t>.</w:t>
      </w:r>
      <w:r w:rsidR="005A7286" w:rsidRPr="008F6291">
        <w:rPr>
          <w:rFonts w:ascii="Times New Roman" w:hAnsi="Times New Roman" w:cs="Times New Roman"/>
          <w:sz w:val="24"/>
          <w:szCs w:val="24"/>
        </w:rPr>
        <w:t xml:space="preserve"> </w:t>
      </w:r>
      <w:r w:rsidR="004B7CCC" w:rsidRPr="008F6291">
        <w:rPr>
          <w:rFonts w:ascii="Times New Roman" w:hAnsi="Times New Roman" w:cs="Times New Roman"/>
          <w:sz w:val="24"/>
          <w:szCs w:val="24"/>
        </w:rPr>
        <w:t>B</w:t>
      </w:r>
      <w:r w:rsidR="00DE72D6" w:rsidRPr="008F6291">
        <w:rPr>
          <w:rFonts w:ascii="Times New Roman" w:hAnsi="Times New Roman" w:cs="Times New Roman"/>
          <w:sz w:val="24"/>
          <w:szCs w:val="24"/>
        </w:rPr>
        <w:t xml:space="preserve">u bağlamda </w:t>
      </w:r>
      <w:r w:rsidR="00FC2D1D" w:rsidRPr="008F6291">
        <w:rPr>
          <w:rFonts w:ascii="Times New Roman" w:hAnsi="Times New Roman" w:cs="Times New Roman"/>
          <w:sz w:val="24"/>
          <w:szCs w:val="24"/>
        </w:rPr>
        <w:t>kişisel verilerinizi;</w:t>
      </w:r>
    </w:p>
    <w:p w14:paraId="5CDD49CF" w14:textId="5836F9CE" w:rsidR="009C46FA" w:rsidRPr="008F6291" w:rsidRDefault="009C46FA" w:rsidP="008F6291">
      <w:pPr>
        <w:jc w:val="both"/>
        <w:rPr>
          <w:rFonts w:ascii="Times New Roman" w:hAnsi="Times New Roman" w:cs="Times New Roman"/>
          <w:sz w:val="24"/>
          <w:szCs w:val="24"/>
        </w:rPr>
      </w:pPr>
      <w:r w:rsidRPr="008F6291">
        <w:rPr>
          <w:rFonts w:ascii="Times New Roman" w:hAnsi="Times New Roman" w:cs="Times New Roman"/>
          <w:sz w:val="24"/>
          <w:szCs w:val="24"/>
        </w:rPr>
        <w:t xml:space="preserve">Kamu ve </w:t>
      </w:r>
      <w:r w:rsidR="00184F7B" w:rsidRPr="008F6291">
        <w:rPr>
          <w:rFonts w:ascii="Times New Roman" w:hAnsi="Times New Roman" w:cs="Times New Roman"/>
          <w:sz w:val="24"/>
          <w:szCs w:val="24"/>
        </w:rPr>
        <w:t xml:space="preserve">özel sağlık kurumlarıyla </w:t>
      </w:r>
      <w:r w:rsidRPr="008F6291">
        <w:rPr>
          <w:rFonts w:ascii="Times New Roman" w:hAnsi="Times New Roman" w:cs="Times New Roman"/>
          <w:sz w:val="24"/>
          <w:szCs w:val="24"/>
        </w:rPr>
        <w:t>imzalanan sözleşmelerden doğan yü</w:t>
      </w:r>
      <w:r w:rsidR="005A7286" w:rsidRPr="008F6291">
        <w:rPr>
          <w:rFonts w:ascii="Times New Roman" w:hAnsi="Times New Roman" w:cs="Times New Roman"/>
          <w:sz w:val="24"/>
          <w:szCs w:val="24"/>
        </w:rPr>
        <w:t>kümlülüklerin yerine getirilmesi üst amacı kapsamında</w:t>
      </w:r>
      <w:r w:rsidR="00EA7D37">
        <w:rPr>
          <w:rFonts w:ascii="Times New Roman" w:hAnsi="Times New Roman" w:cs="Times New Roman"/>
          <w:sz w:val="24"/>
          <w:szCs w:val="24"/>
        </w:rPr>
        <w:t>,</w:t>
      </w:r>
    </w:p>
    <w:p w14:paraId="182A4D18" w14:textId="0EB11C36" w:rsidR="00184F7B" w:rsidRPr="008F6291" w:rsidRDefault="00184F7B" w:rsidP="008F6291">
      <w:pPr>
        <w:jc w:val="both"/>
        <w:rPr>
          <w:rFonts w:ascii="Times New Roman" w:hAnsi="Times New Roman" w:cs="Times New Roman"/>
          <w:sz w:val="24"/>
          <w:szCs w:val="24"/>
        </w:rPr>
      </w:pPr>
      <w:r w:rsidRPr="008F6291">
        <w:rPr>
          <w:rFonts w:ascii="Times New Roman" w:hAnsi="Times New Roman" w:cs="Times New Roman"/>
          <w:sz w:val="24"/>
          <w:szCs w:val="24"/>
        </w:rPr>
        <w:t>Müşteri, iş ortağı, tedarikçilerle ticari ilişkilerin yürütülmesi</w:t>
      </w:r>
      <w:r w:rsidR="005A7286" w:rsidRPr="008F6291">
        <w:rPr>
          <w:rFonts w:ascii="Times New Roman" w:hAnsi="Times New Roman" w:cs="Times New Roman"/>
          <w:sz w:val="24"/>
          <w:szCs w:val="24"/>
        </w:rPr>
        <w:t xml:space="preserve"> üst amacı kapsamında;</w:t>
      </w:r>
    </w:p>
    <w:p w14:paraId="28661CB4" w14:textId="14055672" w:rsidR="00D32463" w:rsidRPr="008F6291" w:rsidRDefault="00D32463" w:rsidP="008F6291">
      <w:pPr>
        <w:pStyle w:val="ListParagraph"/>
        <w:numPr>
          <w:ilvl w:val="0"/>
          <w:numId w:val="26"/>
        </w:numPr>
        <w:jc w:val="both"/>
        <w:rPr>
          <w:rFonts w:ascii="Times New Roman" w:hAnsi="Times New Roman" w:cs="Times New Roman"/>
          <w:i/>
          <w:sz w:val="24"/>
          <w:szCs w:val="24"/>
        </w:rPr>
      </w:pPr>
      <w:r w:rsidRPr="008F6291">
        <w:rPr>
          <w:rFonts w:ascii="Times New Roman" w:hAnsi="Times New Roman" w:cs="Times New Roman"/>
          <w:i/>
          <w:sz w:val="24"/>
          <w:szCs w:val="24"/>
        </w:rPr>
        <w:t>Cari hesap açılışıyla ilgili süreçlerin yürütülmesi,</w:t>
      </w:r>
    </w:p>
    <w:p w14:paraId="0FD47D18" w14:textId="1C667B1E" w:rsidR="005A7286" w:rsidRPr="008F6291" w:rsidRDefault="005A7286" w:rsidP="008F6291">
      <w:pPr>
        <w:pStyle w:val="ListParagraph"/>
        <w:numPr>
          <w:ilvl w:val="0"/>
          <w:numId w:val="26"/>
        </w:numPr>
        <w:jc w:val="both"/>
        <w:rPr>
          <w:rFonts w:ascii="Times New Roman" w:hAnsi="Times New Roman" w:cs="Times New Roman"/>
          <w:i/>
          <w:sz w:val="24"/>
          <w:szCs w:val="24"/>
        </w:rPr>
      </w:pPr>
      <w:r w:rsidRPr="008F6291">
        <w:rPr>
          <w:rFonts w:ascii="Times New Roman" w:hAnsi="Times New Roman" w:cs="Times New Roman"/>
          <w:i/>
          <w:sz w:val="24"/>
          <w:szCs w:val="24"/>
        </w:rPr>
        <w:t xml:space="preserve"> </w:t>
      </w:r>
      <w:r w:rsidR="00AE2FE7">
        <w:rPr>
          <w:rFonts w:ascii="Times New Roman" w:hAnsi="Times New Roman" w:cs="Times New Roman"/>
          <w:i/>
          <w:sz w:val="24"/>
          <w:szCs w:val="24"/>
        </w:rPr>
        <w:t>H</w:t>
      </w:r>
      <w:r w:rsidRPr="008F6291">
        <w:rPr>
          <w:rFonts w:ascii="Times New Roman" w:hAnsi="Times New Roman" w:cs="Times New Roman"/>
          <w:i/>
          <w:sz w:val="24"/>
          <w:szCs w:val="24"/>
        </w:rPr>
        <w:t>izmet temini süreçlerinin yönetilmesi,</w:t>
      </w:r>
    </w:p>
    <w:p w14:paraId="6EF95338" w14:textId="76785CB6" w:rsidR="005A7286" w:rsidRPr="008F6291" w:rsidRDefault="005A7286" w:rsidP="008F6291">
      <w:pPr>
        <w:pStyle w:val="ListParagraph"/>
        <w:numPr>
          <w:ilvl w:val="0"/>
          <w:numId w:val="26"/>
        </w:numPr>
        <w:jc w:val="both"/>
        <w:rPr>
          <w:rFonts w:ascii="Times New Roman" w:hAnsi="Times New Roman" w:cs="Times New Roman"/>
          <w:i/>
          <w:sz w:val="24"/>
          <w:szCs w:val="24"/>
        </w:rPr>
      </w:pPr>
      <w:r w:rsidRPr="008F6291">
        <w:rPr>
          <w:rFonts w:ascii="Times New Roman" w:hAnsi="Times New Roman" w:cs="Times New Roman"/>
          <w:i/>
          <w:sz w:val="24"/>
          <w:szCs w:val="24"/>
        </w:rPr>
        <w:t>Sosyal medya ve iletişim süreçlerinin planlanması ve icrası,</w:t>
      </w:r>
    </w:p>
    <w:p w14:paraId="1D7826D7" w14:textId="5AF32A2C" w:rsidR="005A7286" w:rsidRPr="008F6291" w:rsidRDefault="005A7286" w:rsidP="008F6291">
      <w:pPr>
        <w:pStyle w:val="ListParagraph"/>
        <w:numPr>
          <w:ilvl w:val="0"/>
          <w:numId w:val="26"/>
        </w:numPr>
        <w:jc w:val="both"/>
        <w:rPr>
          <w:rFonts w:ascii="Times New Roman" w:hAnsi="Times New Roman" w:cs="Times New Roman"/>
          <w:i/>
          <w:sz w:val="24"/>
          <w:szCs w:val="24"/>
        </w:rPr>
      </w:pPr>
      <w:r w:rsidRPr="008F6291">
        <w:rPr>
          <w:rFonts w:ascii="Times New Roman" w:hAnsi="Times New Roman" w:cs="Times New Roman"/>
          <w:i/>
          <w:sz w:val="24"/>
          <w:szCs w:val="24"/>
        </w:rPr>
        <w:t>Pazarlama faaliyetlerinin yürütülmesi,</w:t>
      </w:r>
    </w:p>
    <w:p w14:paraId="2576D5C2" w14:textId="3DA5CAC0" w:rsidR="005A7286" w:rsidRPr="008F6291" w:rsidRDefault="005A7286" w:rsidP="008F6291">
      <w:pPr>
        <w:pStyle w:val="ListParagraph"/>
        <w:numPr>
          <w:ilvl w:val="0"/>
          <w:numId w:val="26"/>
        </w:numPr>
        <w:jc w:val="both"/>
        <w:rPr>
          <w:rFonts w:ascii="Times New Roman" w:hAnsi="Times New Roman" w:cs="Times New Roman"/>
          <w:i/>
          <w:sz w:val="24"/>
          <w:szCs w:val="24"/>
        </w:rPr>
      </w:pPr>
      <w:r w:rsidRPr="008F6291">
        <w:rPr>
          <w:rFonts w:ascii="Times New Roman" w:hAnsi="Times New Roman" w:cs="Times New Roman"/>
          <w:i/>
          <w:sz w:val="24"/>
          <w:szCs w:val="24"/>
        </w:rPr>
        <w:t>Web sitesi üyelik işlemlerinin gerçekleşmesi,</w:t>
      </w:r>
    </w:p>
    <w:p w14:paraId="5B8A27B9" w14:textId="0289B71E" w:rsidR="00D32463" w:rsidRPr="008F6291" w:rsidRDefault="00D32463" w:rsidP="008F6291">
      <w:pPr>
        <w:pStyle w:val="ListParagraph"/>
        <w:numPr>
          <w:ilvl w:val="0"/>
          <w:numId w:val="26"/>
        </w:numPr>
        <w:jc w:val="both"/>
        <w:rPr>
          <w:rFonts w:ascii="Times New Roman" w:hAnsi="Times New Roman" w:cs="Times New Roman"/>
          <w:i/>
          <w:sz w:val="24"/>
          <w:szCs w:val="24"/>
        </w:rPr>
      </w:pPr>
      <w:r w:rsidRPr="008F6291">
        <w:rPr>
          <w:rFonts w:ascii="Times New Roman" w:hAnsi="Times New Roman" w:cs="Times New Roman"/>
          <w:i/>
          <w:sz w:val="24"/>
          <w:szCs w:val="24"/>
        </w:rPr>
        <w:t>Ofis wifi kullanımının paylaşımı,</w:t>
      </w:r>
    </w:p>
    <w:p w14:paraId="347618EA" w14:textId="2F3BC54C" w:rsidR="007A2ADC" w:rsidRPr="008F6291" w:rsidRDefault="007A2ADC" w:rsidP="008F6291">
      <w:pPr>
        <w:jc w:val="both"/>
        <w:rPr>
          <w:rFonts w:ascii="Times New Roman" w:hAnsi="Times New Roman" w:cs="Times New Roman"/>
          <w:sz w:val="24"/>
          <w:szCs w:val="24"/>
        </w:rPr>
      </w:pPr>
      <w:r w:rsidRPr="008F6291">
        <w:rPr>
          <w:rFonts w:ascii="Times New Roman" w:hAnsi="Times New Roman" w:cs="Times New Roman"/>
          <w:sz w:val="24"/>
          <w:szCs w:val="24"/>
        </w:rPr>
        <w:t>Çalışan adaylarının iş başvurularının değerlendirilmesi üst amacı kapsamında;</w:t>
      </w:r>
    </w:p>
    <w:p w14:paraId="1F85B58C" w14:textId="2E720CB6" w:rsidR="007A2ADC" w:rsidRPr="008F6291" w:rsidRDefault="007A2ADC" w:rsidP="008F6291">
      <w:pPr>
        <w:pStyle w:val="ListParagraph"/>
        <w:numPr>
          <w:ilvl w:val="0"/>
          <w:numId w:val="35"/>
        </w:numPr>
        <w:ind w:left="709" w:hanging="283"/>
        <w:jc w:val="both"/>
        <w:rPr>
          <w:rFonts w:ascii="Times New Roman" w:hAnsi="Times New Roman" w:cs="Times New Roman"/>
          <w:i/>
          <w:sz w:val="24"/>
          <w:szCs w:val="24"/>
        </w:rPr>
      </w:pPr>
      <w:r w:rsidRPr="008F6291">
        <w:rPr>
          <w:rFonts w:ascii="Times New Roman" w:hAnsi="Times New Roman" w:cs="Times New Roman"/>
          <w:i/>
          <w:sz w:val="24"/>
          <w:szCs w:val="24"/>
        </w:rPr>
        <w:t xml:space="preserve">İş başvurunuzun değerlendirilmesi, </w:t>
      </w:r>
    </w:p>
    <w:p w14:paraId="2963F356" w14:textId="08CF59D2" w:rsidR="007A2ADC" w:rsidRPr="008F6291" w:rsidRDefault="007A2ADC" w:rsidP="008F6291">
      <w:pPr>
        <w:pStyle w:val="ListParagraph"/>
        <w:numPr>
          <w:ilvl w:val="0"/>
          <w:numId w:val="35"/>
        </w:numPr>
        <w:ind w:left="709" w:hanging="283"/>
        <w:jc w:val="both"/>
        <w:rPr>
          <w:rFonts w:ascii="Times New Roman" w:hAnsi="Times New Roman" w:cs="Times New Roman"/>
          <w:i/>
          <w:sz w:val="24"/>
          <w:szCs w:val="24"/>
        </w:rPr>
      </w:pPr>
      <w:r w:rsidRPr="008F6291">
        <w:rPr>
          <w:rFonts w:ascii="Times New Roman" w:hAnsi="Times New Roman" w:cs="Times New Roman"/>
          <w:i/>
          <w:sz w:val="24"/>
          <w:szCs w:val="24"/>
        </w:rPr>
        <w:t xml:space="preserve">Çalışan temin süreçlerinin yönetimi, </w:t>
      </w:r>
    </w:p>
    <w:p w14:paraId="249F2036" w14:textId="7498FB4D" w:rsidR="007A2ADC" w:rsidRPr="008F6291" w:rsidRDefault="007A2ADC" w:rsidP="008F6291">
      <w:pPr>
        <w:pStyle w:val="ListParagraph"/>
        <w:numPr>
          <w:ilvl w:val="0"/>
          <w:numId w:val="35"/>
        </w:numPr>
        <w:ind w:left="709" w:hanging="283"/>
        <w:jc w:val="both"/>
        <w:rPr>
          <w:rFonts w:ascii="Times New Roman" w:hAnsi="Times New Roman" w:cs="Times New Roman"/>
          <w:i/>
          <w:sz w:val="24"/>
          <w:szCs w:val="24"/>
        </w:rPr>
      </w:pPr>
      <w:r w:rsidRPr="008F6291">
        <w:rPr>
          <w:rFonts w:ascii="Times New Roman" w:hAnsi="Times New Roman" w:cs="Times New Roman"/>
          <w:i/>
          <w:sz w:val="24"/>
          <w:szCs w:val="24"/>
        </w:rPr>
        <w:t>Uygun bulunan çalışan adaylarına ulaşılması</w:t>
      </w:r>
    </w:p>
    <w:p w14:paraId="5E7AFCA9" w14:textId="56A9EA57" w:rsidR="007A2ADC" w:rsidRPr="008F6291" w:rsidRDefault="007A2ADC" w:rsidP="008F6291">
      <w:pPr>
        <w:pStyle w:val="ListParagraph"/>
        <w:numPr>
          <w:ilvl w:val="0"/>
          <w:numId w:val="35"/>
        </w:numPr>
        <w:ind w:left="709" w:hanging="283"/>
        <w:jc w:val="both"/>
        <w:rPr>
          <w:rFonts w:ascii="Times New Roman" w:hAnsi="Times New Roman" w:cs="Times New Roman"/>
          <w:i/>
          <w:sz w:val="24"/>
          <w:szCs w:val="24"/>
        </w:rPr>
      </w:pPr>
      <w:r w:rsidRPr="008F6291">
        <w:rPr>
          <w:rFonts w:ascii="Times New Roman" w:hAnsi="Times New Roman" w:cs="Times New Roman"/>
          <w:i/>
          <w:sz w:val="24"/>
          <w:szCs w:val="24"/>
        </w:rPr>
        <w:t>Mülakat süreçlerinin yönetimi,</w:t>
      </w:r>
    </w:p>
    <w:p w14:paraId="7842BD42" w14:textId="45424785" w:rsidR="005A7286" w:rsidRPr="008F6291" w:rsidRDefault="00F2229C" w:rsidP="008F6291">
      <w:pPr>
        <w:jc w:val="both"/>
        <w:rPr>
          <w:rFonts w:ascii="Times New Roman" w:hAnsi="Times New Roman" w:cs="Times New Roman"/>
          <w:sz w:val="24"/>
          <w:szCs w:val="24"/>
        </w:rPr>
      </w:pPr>
      <w:r w:rsidRPr="008F6291">
        <w:rPr>
          <w:rFonts w:ascii="Times New Roman" w:hAnsi="Times New Roman" w:cs="Times New Roman"/>
          <w:sz w:val="24"/>
          <w:szCs w:val="24"/>
        </w:rPr>
        <w:t>Mevzuatta</w:t>
      </w:r>
      <w:r w:rsidR="00D62131" w:rsidRPr="008F6291">
        <w:rPr>
          <w:rFonts w:ascii="Times New Roman" w:hAnsi="Times New Roman" w:cs="Times New Roman"/>
          <w:sz w:val="24"/>
          <w:szCs w:val="24"/>
        </w:rPr>
        <w:t xml:space="preserve"> öngörülen hukuki yükümlülüklerinizi yerine getirmek </w:t>
      </w:r>
      <w:r w:rsidR="005A7286" w:rsidRPr="008F6291">
        <w:rPr>
          <w:rFonts w:ascii="Times New Roman" w:hAnsi="Times New Roman" w:cs="Times New Roman"/>
          <w:sz w:val="24"/>
          <w:szCs w:val="24"/>
        </w:rPr>
        <w:t>üst amacı kapsamında;</w:t>
      </w:r>
    </w:p>
    <w:p w14:paraId="10C1A0D4" w14:textId="77777777" w:rsidR="005A7286" w:rsidRPr="008F6291" w:rsidRDefault="005A7286" w:rsidP="008F6291">
      <w:pPr>
        <w:pStyle w:val="ListParagraph"/>
        <w:numPr>
          <w:ilvl w:val="0"/>
          <w:numId w:val="31"/>
        </w:numPr>
        <w:spacing w:after="0"/>
        <w:jc w:val="both"/>
        <w:rPr>
          <w:rFonts w:ascii="Times New Roman" w:eastAsia="Times New Roman" w:hAnsi="Times New Roman" w:cs="Times New Roman"/>
          <w:color w:val="000000"/>
          <w:sz w:val="24"/>
          <w:szCs w:val="24"/>
          <w:lang w:eastAsia="tr-TR"/>
        </w:rPr>
      </w:pPr>
      <w:r w:rsidRPr="008F6291">
        <w:rPr>
          <w:rFonts w:ascii="Times New Roman" w:eastAsia="Times New Roman" w:hAnsi="Times New Roman" w:cs="Times New Roman"/>
          <w:color w:val="000000"/>
          <w:sz w:val="24"/>
          <w:szCs w:val="24"/>
          <w:lang w:eastAsia="tr-TR"/>
        </w:rPr>
        <w:t>Muhasebe kayıtlarının işlenmesi, saklanması ve ilgili raporların oluşturulması</w:t>
      </w:r>
    </w:p>
    <w:p w14:paraId="74F8EB3F" w14:textId="77777777" w:rsidR="005A7286" w:rsidRPr="008F6291" w:rsidRDefault="005A7286" w:rsidP="008F6291">
      <w:pPr>
        <w:pStyle w:val="ListParagraph"/>
        <w:numPr>
          <w:ilvl w:val="0"/>
          <w:numId w:val="31"/>
        </w:numPr>
        <w:spacing w:after="0"/>
        <w:jc w:val="both"/>
        <w:rPr>
          <w:rFonts w:ascii="Times New Roman" w:eastAsia="Times New Roman" w:hAnsi="Times New Roman" w:cs="Times New Roman"/>
          <w:color w:val="000000"/>
          <w:sz w:val="24"/>
          <w:szCs w:val="24"/>
          <w:lang w:eastAsia="tr-TR"/>
        </w:rPr>
      </w:pPr>
      <w:r w:rsidRPr="008F6291">
        <w:rPr>
          <w:rFonts w:ascii="Times New Roman" w:eastAsia="Times New Roman" w:hAnsi="Times New Roman" w:cs="Times New Roman"/>
          <w:color w:val="000000"/>
          <w:sz w:val="24"/>
          <w:szCs w:val="24"/>
          <w:lang w:eastAsia="tr-TR"/>
        </w:rPr>
        <w:t>Aylık beyannamelerin hazırlanması ve kontrolünün yapılması</w:t>
      </w:r>
    </w:p>
    <w:p w14:paraId="091E5527" w14:textId="29563033" w:rsidR="005A7286" w:rsidRPr="008F6291" w:rsidRDefault="000E0C7B" w:rsidP="008F6291">
      <w:pPr>
        <w:pStyle w:val="ListParagraph"/>
        <w:numPr>
          <w:ilvl w:val="0"/>
          <w:numId w:val="31"/>
        </w:numPr>
        <w:spacing w:after="0"/>
        <w:jc w:val="both"/>
        <w:rPr>
          <w:rFonts w:ascii="Times New Roman" w:eastAsia="Times New Roman" w:hAnsi="Times New Roman" w:cs="Times New Roman"/>
          <w:color w:val="000000"/>
          <w:sz w:val="24"/>
          <w:szCs w:val="24"/>
          <w:lang w:eastAsia="tr-TR"/>
        </w:rPr>
      </w:pPr>
      <w:r w:rsidRPr="008F6291">
        <w:rPr>
          <w:rFonts w:ascii="Times New Roman" w:eastAsia="Times New Roman" w:hAnsi="Times New Roman" w:cs="Times New Roman"/>
          <w:color w:val="000000"/>
          <w:sz w:val="24"/>
          <w:szCs w:val="24"/>
          <w:lang w:eastAsia="tr-TR"/>
        </w:rPr>
        <w:t>Geçici kurumlar vergisi ve yıllık kurumlar vergisi beyannamelerinin hazırlanması ve kontrolünün yapılması,</w:t>
      </w:r>
    </w:p>
    <w:p w14:paraId="6A83D0B1" w14:textId="77777777" w:rsidR="000E0C7B" w:rsidRPr="008F6291" w:rsidRDefault="000E0C7B" w:rsidP="008F6291">
      <w:pPr>
        <w:pStyle w:val="ListParagraph"/>
        <w:spacing w:after="0"/>
        <w:jc w:val="both"/>
        <w:rPr>
          <w:rFonts w:ascii="Times New Roman" w:eastAsia="Times New Roman" w:hAnsi="Times New Roman" w:cs="Times New Roman"/>
          <w:color w:val="000000"/>
          <w:sz w:val="24"/>
          <w:szCs w:val="24"/>
          <w:lang w:eastAsia="tr-TR"/>
        </w:rPr>
      </w:pPr>
    </w:p>
    <w:p w14:paraId="781F085E" w14:textId="39F38CB9" w:rsidR="00B429BB" w:rsidRPr="008F6291" w:rsidRDefault="000D4969" w:rsidP="008F6291">
      <w:pPr>
        <w:jc w:val="both"/>
        <w:rPr>
          <w:rFonts w:ascii="Times New Roman" w:hAnsi="Times New Roman" w:cs="Times New Roman"/>
          <w:sz w:val="24"/>
          <w:szCs w:val="24"/>
        </w:rPr>
      </w:pPr>
      <w:proofErr w:type="gramStart"/>
      <w:r w:rsidRPr="008F6291">
        <w:rPr>
          <w:rFonts w:ascii="Times New Roman" w:hAnsi="Times New Roman" w:cs="Times New Roman"/>
          <w:sz w:val="24"/>
          <w:szCs w:val="24"/>
        </w:rPr>
        <w:t>gibi</w:t>
      </w:r>
      <w:proofErr w:type="gramEnd"/>
      <w:r w:rsidR="00D62131" w:rsidRPr="008F6291">
        <w:rPr>
          <w:rFonts w:ascii="Times New Roman" w:hAnsi="Times New Roman" w:cs="Times New Roman"/>
          <w:sz w:val="24"/>
          <w:szCs w:val="24"/>
        </w:rPr>
        <w:t xml:space="preserve"> faaliyetlerimiz doğrultusunda işle</w:t>
      </w:r>
      <w:r w:rsidR="00DE72D6" w:rsidRPr="008F6291">
        <w:rPr>
          <w:rFonts w:ascii="Times New Roman" w:hAnsi="Times New Roman" w:cs="Times New Roman"/>
          <w:sz w:val="24"/>
          <w:szCs w:val="24"/>
        </w:rPr>
        <w:t>yebilecek ve Ek-2’de</w:t>
      </w:r>
      <w:r w:rsidR="00125F65" w:rsidRPr="008F6291">
        <w:rPr>
          <w:rFonts w:ascii="Times New Roman" w:hAnsi="Times New Roman" w:cs="Times New Roman"/>
          <w:sz w:val="24"/>
          <w:szCs w:val="24"/>
        </w:rPr>
        <w:t xml:space="preserve"> belirtilen üçüncü kişiler ile paylaşabileceğiz.</w:t>
      </w:r>
    </w:p>
    <w:p w14:paraId="2EA127BE" w14:textId="4514A077" w:rsidR="00C72803" w:rsidRPr="008F6291" w:rsidRDefault="00BB5B41" w:rsidP="008F6291">
      <w:pPr>
        <w:pStyle w:val="Heading1"/>
        <w:numPr>
          <w:ilvl w:val="1"/>
          <w:numId w:val="21"/>
        </w:numPr>
        <w:jc w:val="both"/>
        <w:rPr>
          <w:rFonts w:cs="Times New Roman"/>
          <w:b/>
          <w:color w:val="auto"/>
          <w:sz w:val="24"/>
          <w:szCs w:val="24"/>
        </w:rPr>
      </w:pPr>
      <w:bookmarkStart w:id="11" w:name="_Toc530672795"/>
      <w:r w:rsidRPr="008F6291">
        <w:rPr>
          <w:rFonts w:cs="Times New Roman"/>
          <w:b/>
          <w:color w:val="auto"/>
          <w:sz w:val="24"/>
          <w:szCs w:val="24"/>
        </w:rPr>
        <w:t xml:space="preserve">Kamu ve </w:t>
      </w:r>
      <w:r w:rsidR="003A4D68" w:rsidRPr="008F6291">
        <w:rPr>
          <w:rFonts w:cs="Times New Roman"/>
          <w:b/>
          <w:color w:val="auto"/>
          <w:sz w:val="24"/>
          <w:szCs w:val="24"/>
        </w:rPr>
        <w:t>Özel Sağlık Kurumlarıyla</w:t>
      </w:r>
      <w:r w:rsidR="00CD50B6">
        <w:rPr>
          <w:rFonts w:cs="Times New Roman"/>
          <w:b/>
          <w:color w:val="auto"/>
          <w:sz w:val="24"/>
          <w:szCs w:val="24"/>
        </w:rPr>
        <w:t xml:space="preserve"> İmzalanan Sözleşmeler Doğan</w:t>
      </w:r>
      <w:r w:rsidR="00A9749A" w:rsidRPr="008F6291">
        <w:rPr>
          <w:rFonts w:cs="Times New Roman"/>
          <w:b/>
          <w:color w:val="auto"/>
          <w:sz w:val="24"/>
          <w:szCs w:val="24"/>
        </w:rPr>
        <w:t xml:space="preserve"> </w:t>
      </w:r>
      <w:r w:rsidR="003A4D68" w:rsidRPr="008F6291">
        <w:rPr>
          <w:rFonts w:cs="Times New Roman"/>
          <w:b/>
          <w:color w:val="auto"/>
          <w:sz w:val="24"/>
          <w:szCs w:val="24"/>
        </w:rPr>
        <w:t>Yükümlülüklerin Yerine Getirilmesi</w:t>
      </w:r>
      <w:bookmarkEnd w:id="11"/>
    </w:p>
    <w:p w14:paraId="168F12F8" w14:textId="0EF93B3F" w:rsidR="00C72803" w:rsidRPr="008F6291" w:rsidRDefault="00AE2FE7" w:rsidP="008F6291">
      <w:pPr>
        <w:jc w:val="both"/>
        <w:rPr>
          <w:rFonts w:ascii="Times New Roman" w:hAnsi="Times New Roman" w:cs="Times New Roman"/>
          <w:sz w:val="24"/>
          <w:szCs w:val="24"/>
        </w:rPr>
      </w:pPr>
      <w:r>
        <w:rPr>
          <w:rFonts w:ascii="Times New Roman" w:hAnsi="Times New Roman" w:cs="Times New Roman"/>
          <w:sz w:val="24"/>
          <w:szCs w:val="24"/>
        </w:rPr>
        <w:t>AİD CENTRİC</w:t>
      </w:r>
      <w:r w:rsidR="00C72803" w:rsidRPr="008F6291">
        <w:rPr>
          <w:rFonts w:ascii="Times New Roman" w:hAnsi="Times New Roman" w:cs="Times New Roman"/>
          <w:sz w:val="24"/>
          <w:szCs w:val="24"/>
        </w:rPr>
        <w:t xml:space="preserve"> </w:t>
      </w:r>
      <w:r w:rsidR="003A4D68" w:rsidRPr="008F6291">
        <w:rPr>
          <w:rFonts w:ascii="Times New Roman" w:hAnsi="Times New Roman" w:cs="Times New Roman"/>
          <w:sz w:val="24"/>
          <w:szCs w:val="24"/>
        </w:rPr>
        <w:t xml:space="preserve">olarak, </w:t>
      </w:r>
      <w:r w:rsidR="00D369E6">
        <w:rPr>
          <w:rFonts w:ascii="Times New Roman" w:hAnsi="Times New Roman" w:cs="Times New Roman"/>
          <w:sz w:val="24"/>
          <w:szCs w:val="24"/>
        </w:rPr>
        <w:t>ürünlerimizle</w:t>
      </w:r>
      <w:r w:rsidR="00C72803" w:rsidRPr="008F6291">
        <w:rPr>
          <w:rFonts w:ascii="Times New Roman" w:hAnsi="Times New Roman" w:cs="Times New Roman"/>
          <w:sz w:val="24"/>
          <w:szCs w:val="24"/>
        </w:rPr>
        <w:t xml:space="preserve"> Türkiye’nin kamu ve özel sağlık </w:t>
      </w:r>
      <w:proofErr w:type="gramStart"/>
      <w:r w:rsidR="00C72803" w:rsidRPr="008F6291">
        <w:rPr>
          <w:rFonts w:ascii="Times New Roman" w:hAnsi="Times New Roman" w:cs="Times New Roman"/>
          <w:sz w:val="24"/>
          <w:szCs w:val="24"/>
        </w:rPr>
        <w:t xml:space="preserve">kurumlarına </w:t>
      </w:r>
      <w:r w:rsidR="00D369E6">
        <w:rPr>
          <w:rFonts w:ascii="Times New Roman" w:hAnsi="Times New Roman" w:cs="Times New Roman"/>
          <w:sz w:val="24"/>
          <w:szCs w:val="24"/>
        </w:rPr>
        <w:t xml:space="preserve"> ve</w:t>
      </w:r>
      <w:proofErr w:type="gramEnd"/>
      <w:r w:rsidR="00D369E6">
        <w:rPr>
          <w:rFonts w:ascii="Times New Roman" w:hAnsi="Times New Roman" w:cs="Times New Roman"/>
          <w:sz w:val="24"/>
          <w:szCs w:val="24"/>
        </w:rPr>
        <w:t xml:space="preserve"> hekimlere </w:t>
      </w:r>
      <w:r w:rsidR="00C72803" w:rsidRPr="008F6291">
        <w:rPr>
          <w:rFonts w:ascii="Times New Roman" w:hAnsi="Times New Roman" w:cs="Times New Roman"/>
          <w:sz w:val="24"/>
          <w:szCs w:val="24"/>
        </w:rPr>
        <w:t xml:space="preserve"> sofistike</w:t>
      </w:r>
      <w:r w:rsidR="003A4D68" w:rsidRPr="008F6291">
        <w:rPr>
          <w:rFonts w:ascii="Times New Roman" w:hAnsi="Times New Roman" w:cs="Times New Roman"/>
          <w:sz w:val="24"/>
          <w:szCs w:val="24"/>
        </w:rPr>
        <w:t xml:space="preserve"> hizmet sunmaktayız</w:t>
      </w:r>
      <w:r w:rsidR="00C72803" w:rsidRPr="008F6291">
        <w:rPr>
          <w:rFonts w:ascii="Times New Roman" w:hAnsi="Times New Roman" w:cs="Times New Roman"/>
          <w:sz w:val="24"/>
          <w:szCs w:val="24"/>
        </w:rPr>
        <w:t>.</w:t>
      </w:r>
      <w:r w:rsidR="009C46FA" w:rsidRPr="008F6291">
        <w:rPr>
          <w:rFonts w:ascii="Times New Roman" w:hAnsi="Times New Roman" w:cs="Times New Roman"/>
          <w:sz w:val="24"/>
          <w:szCs w:val="24"/>
        </w:rPr>
        <w:t xml:space="preserve"> </w:t>
      </w:r>
      <w:r w:rsidR="00C72803" w:rsidRPr="008F6291">
        <w:rPr>
          <w:rFonts w:ascii="Times New Roman" w:hAnsi="Times New Roman" w:cs="Times New Roman"/>
          <w:sz w:val="24"/>
          <w:szCs w:val="24"/>
        </w:rPr>
        <w:t>Sunduğu</w:t>
      </w:r>
      <w:r w:rsidR="003A4D68" w:rsidRPr="008F6291">
        <w:rPr>
          <w:rFonts w:ascii="Times New Roman" w:hAnsi="Times New Roman" w:cs="Times New Roman"/>
          <w:sz w:val="24"/>
          <w:szCs w:val="24"/>
        </w:rPr>
        <w:t>muz</w:t>
      </w:r>
      <w:r w:rsidR="00C72803" w:rsidRPr="008F6291">
        <w:rPr>
          <w:rFonts w:ascii="Times New Roman" w:hAnsi="Times New Roman" w:cs="Times New Roman"/>
          <w:sz w:val="24"/>
          <w:szCs w:val="24"/>
        </w:rPr>
        <w:t xml:space="preserve"> bu son teknoloji bilimsel hizmetler esnasında elzem olarak aldığı ve işlediği verileri yine tekn</w:t>
      </w:r>
      <w:r w:rsidR="009C46FA" w:rsidRPr="008F6291">
        <w:rPr>
          <w:rFonts w:ascii="Times New Roman" w:hAnsi="Times New Roman" w:cs="Times New Roman"/>
          <w:sz w:val="24"/>
          <w:szCs w:val="24"/>
        </w:rPr>
        <w:t>olojinin, hukuk kurallarının, idari yapılanma ve iyi uygulama</w:t>
      </w:r>
      <w:r w:rsidR="00C72803" w:rsidRPr="008F6291">
        <w:rPr>
          <w:rFonts w:ascii="Times New Roman" w:hAnsi="Times New Roman" w:cs="Times New Roman"/>
          <w:sz w:val="24"/>
          <w:szCs w:val="24"/>
        </w:rPr>
        <w:t xml:space="preserve"> teamüllerinin </w:t>
      </w:r>
      <w:r w:rsidR="00EA7D37" w:rsidRPr="008F6291">
        <w:rPr>
          <w:rFonts w:ascii="Times New Roman" w:hAnsi="Times New Roman" w:cs="Times New Roman"/>
          <w:sz w:val="24"/>
          <w:szCs w:val="24"/>
        </w:rPr>
        <w:t>imkân</w:t>
      </w:r>
      <w:r w:rsidR="00C72803" w:rsidRPr="008F6291">
        <w:rPr>
          <w:rFonts w:ascii="Times New Roman" w:hAnsi="Times New Roman" w:cs="Times New Roman"/>
          <w:sz w:val="24"/>
          <w:szCs w:val="24"/>
        </w:rPr>
        <w:t xml:space="preserve"> verdiği en ileri güvenlik sistemlerinin kullanıldığı altyapıl</w:t>
      </w:r>
      <w:r w:rsidR="003A4D68" w:rsidRPr="008F6291">
        <w:rPr>
          <w:rFonts w:ascii="Times New Roman" w:hAnsi="Times New Roman" w:cs="Times New Roman"/>
          <w:sz w:val="24"/>
          <w:szCs w:val="24"/>
        </w:rPr>
        <w:t xml:space="preserve">arda saklamakta ve işlemekteyiz. </w:t>
      </w:r>
    </w:p>
    <w:p w14:paraId="61A90BDF" w14:textId="646A723C" w:rsidR="009C46FA" w:rsidRPr="008F6291" w:rsidRDefault="00184F7B" w:rsidP="008F6291">
      <w:pPr>
        <w:jc w:val="both"/>
        <w:rPr>
          <w:rFonts w:ascii="Times New Roman" w:hAnsi="Times New Roman" w:cs="Times New Roman"/>
          <w:sz w:val="24"/>
          <w:szCs w:val="24"/>
        </w:rPr>
      </w:pPr>
      <w:r w:rsidRPr="008F6291">
        <w:rPr>
          <w:rFonts w:ascii="Times New Roman" w:hAnsi="Times New Roman" w:cs="Times New Roman"/>
          <w:sz w:val="24"/>
          <w:szCs w:val="24"/>
        </w:rPr>
        <w:t xml:space="preserve">Bu bağlamda </w:t>
      </w:r>
      <w:r w:rsidR="00AE2FE7">
        <w:rPr>
          <w:rFonts w:ascii="Times New Roman" w:hAnsi="Times New Roman" w:cs="Times New Roman"/>
          <w:sz w:val="24"/>
          <w:szCs w:val="24"/>
        </w:rPr>
        <w:t xml:space="preserve">AİD CENTRİC </w:t>
      </w:r>
      <w:r w:rsidR="00C25739" w:rsidRPr="008F6291">
        <w:rPr>
          <w:rFonts w:ascii="Times New Roman" w:hAnsi="Times New Roman" w:cs="Times New Roman"/>
          <w:sz w:val="24"/>
          <w:szCs w:val="24"/>
        </w:rPr>
        <w:t>kamu ve/veya özel kurumların paylaştıkları</w:t>
      </w:r>
      <w:r w:rsidR="00AF6091" w:rsidRPr="008F6291">
        <w:rPr>
          <w:rFonts w:ascii="Times New Roman" w:hAnsi="Times New Roman" w:cs="Times New Roman"/>
          <w:sz w:val="24"/>
          <w:szCs w:val="24"/>
        </w:rPr>
        <w:t xml:space="preserve"> </w:t>
      </w:r>
      <w:r w:rsidR="00C25739" w:rsidRPr="008F6291">
        <w:rPr>
          <w:rFonts w:ascii="Times New Roman" w:hAnsi="Times New Roman" w:cs="Times New Roman"/>
          <w:sz w:val="24"/>
          <w:szCs w:val="24"/>
        </w:rPr>
        <w:t xml:space="preserve">kişisel </w:t>
      </w:r>
      <w:r w:rsidR="00AF6091" w:rsidRPr="008F6291">
        <w:rPr>
          <w:rFonts w:ascii="Times New Roman" w:hAnsi="Times New Roman" w:cs="Times New Roman"/>
          <w:sz w:val="24"/>
          <w:szCs w:val="24"/>
        </w:rPr>
        <w:t xml:space="preserve">verileri yalnızca </w:t>
      </w:r>
      <w:r w:rsidR="00C25739" w:rsidRPr="008F6291">
        <w:rPr>
          <w:rFonts w:ascii="Times New Roman" w:hAnsi="Times New Roman" w:cs="Times New Roman"/>
          <w:sz w:val="24"/>
          <w:szCs w:val="24"/>
        </w:rPr>
        <w:t>sözleşmeden doğan yükümlülüklerin yerine getirilmesiyle sınırlı bir şekilde</w:t>
      </w:r>
      <w:r w:rsidR="00AF6091" w:rsidRPr="008F6291">
        <w:rPr>
          <w:rFonts w:ascii="Times New Roman" w:hAnsi="Times New Roman" w:cs="Times New Roman"/>
          <w:sz w:val="24"/>
          <w:szCs w:val="24"/>
        </w:rPr>
        <w:t xml:space="preserve"> </w:t>
      </w:r>
      <w:r w:rsidR="00C25739" w:rsidRPr="008F6291">
        <w:rPr>
          <w:rFonts w:ascii="Times New Roman" w:hAnsi="Times New Roman" w:cs="Times New Roman"/>
          <w:sz w:val="24"/>
          <w:szCs w:val="24"/>
        </w:rPr>
        <w:t xml:space="preserve">KVK Kanunu </w:t>
      </w:r>
      <w:r w:rsidR="00AF6091" w:rsidRPr="008F6291">
        <w:rPr>
          <w:rFonts w:ascii="Times New Roman" w:hAnsi="Times New Roman" w:cs="Times New Roman"/>
          <w:sz w:val="24"/>
          <w:szCs w:val="24"/>
        </w:rPr>
        <w:t>madde 5/2(c)’de belirtilen sözleşmenin kurulması veya ifası hukuki sebebine dayalı olarak işlemektedir.</w:t>
      </w:r>
      <w:r w:rsidR="009646D4" w:rsidRPr="008F6291">
        <w:rPr>
          <w:rFonts w:ascii="Times New Roman" w:hAnsi="Times New Roman" w:cs="Times New Roman"/>
          <w:sz w:val="24"/>
          <w:szCs w:val="24"/>
        </w:rPr>
        <w:t xml:space="preserve"> Ayrıca </w:t>
      </w:r>
      <w:r w:rsidR="00AE2FE7">
        <w:rPr>
          <w:rFonts w:ascii="Times New Roman" w:hAnsi="Times New Roman" w:cs="Times New Roman"/>
          <w:sz w:val="24"/>
          <w:szCs w:val="24"/>
        </w:rPr>
        <w:t xml:space="preserve">AİD </w:t>
      </w:r>
      <w:r w:rsidR="00EA7D37">
        <w:rPr>
          <w:rFonts w:ascii="Times New Roman" w:hAnsi="Times New Roman" w:cs="Times New Roman"/>
          <w:sz w:val="24"/>
          <w:szCs w:val="24"/>
        </w:rPr>
        <w:t>CENTRİC,</w:t>
      </w:r>
      <w:r w:rsidR="009646D4" w:rsidRPr="008F6291">
        <w:rPr>
          <w:rFonts w:ascii="Times New Roman" w:hAnsi="Times New Roman" w:cs="Times New Roman"/>
          <w:sz w:val="24"/>
          <w:szCs w:val="24"/>
        </w:rPr>
        <w:t xml:space="preserve"> veri kayıt ortamlarındaki verileri gerçek kişilerle eşleştiremeyecek şekilde saklamaya özen göstermektedir. Bu kapsamda, anonimleştirme, bulanıklaştırma, takma ad kullanma gibi yöntemler uygulamaktadır. </w:t>
      </w:r>
    </w:p>
    <w:p w14:paraId="518F2FCF" w14:textId="0D1D2085" w:rsidR="00537944" w:rsidRPr="008F6291" w:rsidRDefault="003A4D68" w:rsidP="008F6291">
      <w:pPr>
        <w:pStyle w:val="Heading1"/>
        <w:numPr>
          <w:ilvl w:val="1"/>
          <w:numId w:val="21"/>
        </w:numPr>
        <w:spacing w:before="120"/>
        <w:jc w:val="both"/>
        <w:rPr>
          <w:rFonts w:cs="Times New Roman"/>
          <w:b/>
          <w:color w:val="auto"/>
          <w:sz w:val="24"/>
          <w:szCs w:val="24"/>
        </w:rPr>
      </w:pPr>
      <w:bookmarkStart w:id="12" w:name="_Toc530672796"/>
      <w:r w:rsidRPr="008F6291">
        <w:rPr>
          <w:rFonts w:cs="Times New Roman"/>
          <w:b/>
          <w:color w:val="auto"/>
          <w:sz w:val="24"/>
          <w:szCs w:val="24"/>
        </w:rPr>
        <w:t xml:space="preserve">Müşteri, İş Ortağı, Tedarikçilerle Ticari </w:t>
      </w:r>
      <w:r w:rsidR="00537944" w:rsidRPr="008F6291">
        <w:rPr>
          <w:rFonts w:cs="Times New Roman"/>
          <w:b/>
          <w:color w:val="auto"/>
          <w:sz w:val="24"/>
          <w:szCs w:val="24"/>
        </w:rPr>
        <w:t>İlişkilerin Yürütülmesi</w:t>
      </w:r>
      <w:bookmarkEnd w:id="12"/>
    </w:p>
    <w:p w14:paraId="69A31FA9" w14:textId="7F183A71" w:rsidR="00E03B74" w:rsidRPr="008F6291" w:rsidRDefault="00E03B74" w:rsidP="008F6291">
      <w:pPr>
        <w:jc w:val="both"/>
        <w:rPr>
          <w:rFonts w:ascii="Times New Roman" w:hAnsi="Times New Roman" w:cs="Times New Roman"/>
          <w:sz w:val="24"/>
          <w:szCs w:val="24"/>
        </w:rPr>
      </w:pPr>
      <w:r w:rsidRPr="008F6291">
        <w:rPr>
          <w:rFonts w:ascii="Times New Roman" w:hAnsi="Times New Roman" w:cs="Times New Roman"/>
          <w:sz w:val="24"/>
          <w:szCs w:val="24"/>
        </w:rPr>
        <w:t>KVK Kanunu 5/2(a) ve 5/2(ç) maddelerinde belirtil</w:t>
      </w:r>
      <w:r w:rsidR="009A233E" w:rsidRPr="008F6291">
        <w:rPr>
          <w:rFonts w:ascii="Times New Roman" w:hAnsi="Times New Roman" w:cs="Times New Roman"/>
          <w:sz w:val="24"/>
          <w:szCs w:val="24"/>
        </w:rPr>
        <w:t>en kanunlarda açıkça öngörülmesi</w:t>
      </w:r>
      <w:r w:rsidRPr="008F6291">
        <w:rPr>
          <w:rFonts w:ascii="Times New Roman" w:hAnsi="Times New Roman" w:cs="Times New Roman"/>
          <w:sz w:val="24"/>
          <w:szCs w:val="24"/>
        </w:rPr>
        <w:t xml:space="preserve"> ve </w:t>
      </w:r>
      <w:r w:rsidR="009A233E" w:rsidRPr="008F6291">
        <w:rPr>
          <w:rFonts w:ascii="Times New Roman" w:hAnsi="Times New Roman" w:cs="Times New Roman"/>
          <w:sz w:val="24"/>
          <w:szCs w:val="24"/>
        </w:rPr>
        <w:t>hukuki yükümlülüğümüzün yerine getirilmesi</w:t>
      </w:r>
      <w:r w:rsidRPr="008F6291">
        <w:rPr>
          <w:rFonts w:ascii="Times New Roman" w:hAnsi="Times New Roman" w:cs="Times New Roman"/>
          <w:sz w:val="24"/>
          <w:szCs w:val="24"/>
        </w:rPr>
        <w:t xml:space="preserve"> hukuki sebebine dayanarak fatura gibi mevzuatta belirtilen kayıtların tutulması, </w:t>
      </w:r>
      <w:r w:rsidR="009A233E" w:rsidRPr="008F6291">
        <w:rPr>
          <w:rFonts w:ascii="Times New Roman" w:hAnsi="Times New Roman" w:cs="Times New Roman"/>
          <w:sz w:val="24"/>
          <w:szCs w:val="24"/>
        </w:rPr>
        <w:t>mal ve hizmet temini süreçlerinin yönetilmesi başta olmak üzere yukarıda belirtilen faaliyetlerin gerçekleşmesi amacıyla</w:t>
      </w:r>
      <w:r w:rsidR="00021988" w:rsidRPr="008F6291">
        <w:rPr>
          <w:rFonts w:ascii="Times New Roman" w:hAnsi="Times New Roman" w:cs="Times New Roman"/>
          <w:sz w:val="24"/>
          <w:szCs w:val="24"/>
        </w:rPr>
        <w:t xml:space="preserve"> kişisel verileri </w:t>
      </w:r>
      <w:r w:rsidRPr="008F6291">
        <w:rPr>
          <w:rFonts w:ascii="Times New Roman" w:hAnsi="Times New Roman" w:cs="Times New Roman"/>
          <w:sz w:val="24"/>
          <w:szCs w:val="24"/>
        </w:rPr>
        <w:t>işle</w:t>
      </w:r>
      <w:r w:rsidR="00021988" w:rsidRPr="008F6291">
        <w:rPr>
          <w:rFonts w:ascii="Times New Roman" w:hAnsi="Times New Roman" w:cs="Times New Roman"/>
          <w:sz w:val="24"/>
          <w:szCs w:val="24"/>
        </w:rPr>
        <w:t>y</w:t>
      </w:r>
      <w:r w:rsidR="00A9749A" w:rsidRPr="008F6291">
        <w:rPr>
          <w:rFonts w:ascii="Times New Roman" w:hAnsi="Times New Roman" w:cs="Times New Roman"/>
          <w:sz w:val="24"/>
          <w:szCs w:val="24"/>
        </w:rPr>
        <w:t>ebilmekteyiz</w:t>
      </w:r>
      <w:r w:rsidRPr="008F6291">
        <w:rPr>
          <w:rFonts w:ascii="Times New Roman" w:hAnsi="Times New Roman" w:cs="Times New Roman"/>
          <w:sz w:val="24"/>
          <w:szCs w:val="24"/>
        </w:rPr>
        <w:t>. Ayrıca KVK Kanunu 5/2(c) maddesinde belirtilen sözleşmenin kurulması veya ifası için gerekli olması hukuki</w:t>
      </w:r>
      <w:r w:rsidR="009A233E" w:rsidRPr="008F6291">
        <w:rPr>
          <w:rFonts w:ascii="Times New Roman" w:hAnsi="Times New Roman" w:cs="Times New Roman"/>
          <w:sz w:val="24"/>
          <w:szCs w:val="24"/>
        </w:rPr>
        <w:t xml:space="preserve"> sebebine dayanarak sözleşmenin gereği gibi ifa edilebilmesi </w:t>
      </w:r>
      <w:r w:rsidR="00021988" w:rsidRPr="008F6291">
        <w:rPr>
          <w:rFonts w:ascii="Times New Roman" w:hAnsi="Times New Roman" w:cs="Times New Roman"/>
          <w:sz w:val="24"/>
          <w:szCs w:val="24"/>
        </w:rPr>
        <w:t>amacıyla müşteri, iş ortakları ve tedarikçilere ait kişisel veriler</w:t>
      </w:r>
      <w:r w:rsidRPr="008F6291">
        <w:rPr>
          <w:rFonts w:ascii="Times New Roman" w:hAnsi="Times New Roman" w:cs="Times New Roman"/>
          <w:sz w:val="24"/>
          <w:szCs w:val="24"/>
        </w:rPr>
        <w:t xml:space="preserve"> işlenebilmektedir.</w:t>
      </w:r>
    </w:p>
    <w:p w14:paraId="386C729E" w14:textId="517F7281" w:rsidR="00E03B74" w:rsidRPr="008F6291" w:rsidRDefault="00AE2FE7" w:rsidP="008F6291">
      <w:pPr>
        <w:jc w:val="both"/>
        <w:rPr>
          <w:rFonts w:ascii="Times New Roman" w:hAnsi="Times New Roman" w:cs="Times New Roman"/>
          <w:sz w:val="24"/>
          <w:szCs w:val="24"/>
        </w:rPr>
      </w:pPr>
      <w:r>
        <w:rPr>
          <w:rFonts w:ascii="Times New Roman" w:hAnsi="Times New Roman" w:cs="Times New Roman"/>
          <w:sz w:val="24"/>
          <w:szCs w:val="24"/>
        </w:rPr>
        <w:t>AİD CENTRİC</w:t>
      </w:r>
      <w:r w:rsidR="0088729C" w:rsidRPr="008F6291">
        <w:rPr>
          <w:rFonts w:ascii="Times New Roman" w:hAnsi="Times New Roman" w:cs="Times New Roman"/>
          <w:sz w:val="24"/>
          <w:szCs w:val="24"/>
        </w:rPr>
        <w:t>,</w:t>
      </w:r>
      <w:r w:rsidR="00E03B74" w:rsidRPr="008F6291">
        <w:rPr>
          <w:rFonts w:ascii="Times New Roman" w:hAnsi="Times New Roman" w:cs="Times New Roman"/>
          <w:sz w:val="24"/>
          <w:szCs w:val="24"/>
        </w:rPr>
        <w:t xml:space="preserve"> yürüttüğü faaliyetlerin bazı</w:t>
      </w:r>
      <w:r w:rsidR="0088729C" w:rsidRPr="008F6291">
        <w:rPr>
          <w:rFonts w:ascii="Times New Roman" w:hAnsi="Times New Roman" w:cs="Times New Roman"/>
          <w:sz w:val="24"/>
          <w:szCs w:val="24"/>
        </w:rPr>
        <w:t>larında ise kişisel verileri işlerken veri sahiplerinin</w:t>
      </w:r>
      <w:r w:rsidR="00E03B74" w:rsidRPr="008F6291">
        <w:rPr>
          <w:rFonts w:ascii="Times New Roman" w:hAnsi="Times New Roman" w:cs="Times New Roman"/>
          <w:sz w:val="24"/>
          <w:szCs w:val="24"/>
        </w:rPr>
        <w:t xml:space="preserve"> açık rızasına ihtiyaç duyabilmektedir. KVK Kanunu 5/1.  maddesinde belirtilen açık rızasınız bulunması hukuki sebebine dayanarak şirketimizin sunduğu ürün ve hizmetlerin pazarlama süreçlerinin yürütülmesi ve en yüksek faydayı elde etmeniz için planlamalar yapılması, ürün ve hizmetlerimize yönelik size özel imkanlarının duyurulması, tanıtım ve reklam faaliyetlerinin yürütülmesi, müşteri memnuniyeti ve bağlılığı çalışmalarının yönetilmesi gibi amaçlarla kişisel verilerinizi işleyebilmekteyiz.</w:t>
      </w:r>
      <w:r w:rsidR="00537944" w:rsidRPr="008F6291">
        <w:rPr>
          <w:rFonts w:ascii="Times New Roman" w:hAnsi="Times New Roman" w:cs="Times New Roman"/>
          <w:sz w:val="24"/>
          <w:szCs w:val="24"/>
        </w:rPr>
        <w:t xml:space="preserve"> </w:t>
      </w:r>
    </w:p>
    <w:p w14:paraId="610885B0" w14:textId="2587778D" w:rsidR="009931C9" w:rsidRPr="008F6291" w:rsidRDefault="009931C9" w:rsidP="008F6291">
      <w:pPr>
        <w:pStyle w:val="Heading1"/>
        <w:numPr>
          <w:ilvl w:val="1"/>
          <w:numId w:val="21"/>
        </w:numPr>
        <w:spacing w:before="120"/>
        <w:jc w:val="both"/>
        <w:rPr>
          <w:rFonts w:cs="Times New Roman"/>
          <w:b/>
          <w:color w:val="auto"/>
          <w:sz w:val="24"/>
          <w:szCs w:val="24"/>
        </w:rPr>
      </w:pPr>
      <w:bookmarkStart w:id="13" w:name="_Toc530672797"/>
      <w:r w:rsidRPr="008F6291">
        <w:rPr>
          <w:rFonts w:cs="Times New Roman"/>
          <w:b/>
          <w:color w:val="auto"/>
          <w:sz w:val="24"/>
          <w:szCs w:val="24"/>
        </w:rPr>
        <w:t xml:space="preserve">Çalışan Adaylarının İş Başvurularının </w:t>
      </w:r>
      <w:r w:rsidR="00637998" w:rsidRPr="008F6291">
        <w:rPr>
          <w:rFonts w:cs="Times New Roman"/>
          <w:b/>
          <w:color w:val="auto"/>
          <w:sz w:val="24"/>
          <w:szCs w:val="24"/>
        </w:rPr>
        <w:t>Değerlendirilmesi</w:t>
      </w:r>
      <w:bookmarkEnd w:id="13"/>
    </w:p>
    <w:p w14:paraId="468BFCAF" w14:textId="60372C7E" w:rsidR="00834B71" w:rsidRPr="008F6291" w:rsidRDefault="00834B71" w:rsidP="008F6291">
      <w:pPr>
        <w:jc w:val="both"/>
        <w:rPr>
          <w:rFonts w:ascii="Times New Roman" w:hAnsi="Times New Roman" w:cs="Times New Roman"/>
          <w:sz w:val="24"/>
          <w:szCs w:val="24"/>
        </w:rPr>
      </w:pPr>
      <w:r w:rsidRPr="008F6291">
        <w:rPr>
          <w:rFonts w:ascii="Times New Roman" w:hAnsi="Times New Roman" w:cs="Times New Roman"/>
          <w:sz w:val="24"/>
          <w:szCs w:val="24"/>
        </w:rPr>
        <w:t xml:space="preserve">KVK Kanunu 5/2(c) maddesinde belirtilen sözleşmenin kurulması veya ifası için gerekli </w:t>
      </w:r>
      <w:r w:rsidR="00E9079E" w:rsidRPr="008F6291">
        <w:rPr>
          <w:rFonts w:ascii="Times New Roman" w:hAnsi="Times New Roman" w:cs="Times New Roman"/>
          <w:sz w:val="24"/>
          <w:szCs w:val="24"/>
        </w:rPr>
        <w:t xml:space="preserve">olması hukuki sebebine dayanarak iş sözleşmesinin kurulması amacıyla çalışan adaylarının </w:t>
      </w:r>
      <w:r w:rsidRPr="008F6291">
        <w:rPr>
          <w:rFonts w:ascii="Times New Roman" w:hAnsi="Times New Roman" w:cs="Times New Roman"/>
          <w:sz w:val="24"/>
          <w:szCs w:val="24"/>
        </w:rPr>
        <w:t>kimlik bilgisi, iletişim bilgisi, eğitim bilgisi, iş tecrübesi ve özgeçmişinizde yer</w:t>
      </w:r>
      <w:r w:rsidR="00E9079E" w:rsidRPr="008F6291">
        <w:rPr>
          <w:rFonts w:ascii="Times New Roman" w:hAnsi="Times New Roman" w:cs="Times New Roman"/>
          <w:sz w:val="24"/>
          <w:szCs w:val="24"/>
        </w:rPr>
        <w:t xml:space="preserve"> alan diğer kişisel verileri</w:t>
      </w:r>
      <w:r w:rsidRPr="008F6291">
        <w:rPr>
          <w:rFonts w:ascii="Times New Roman" w:hAnsi="Times New Roman" w:cs="Times New Roman"/>
          <w:sz w:val="24"/>
          <w:szCs w:val="24"/>
        </w:rPr>
        <w:t xml:space="preserve"> işleyebilmekteyiz. </w:t>
      </w:r>
    </w:p>
    <w:p w14:paraId="623FD50A" w14:textId="45514F2C" w:rsidR="009931C9" w:rsidRPr="008F6291" w:rsidRDefault="00AE2FE7" w:rsidP="008F6291">
      <w:pPr>
        <w:pStyle w:val="NormalWeb"/>
        <w:shd w:val="clear" w:color="auto" w:fill="FFFFFF"/>
        <w:spacing w:after="200" w:line="276" w:lineRule="auto"/>
        <w:jc w:val="both"/>
        <w:textAlignment w:val="baseline"/>
        <w:rPr>
          <w:rFonts w:eastAsiaTheme="minorHAnsi"/>
          <w:lang w:eastAsia="en-US"/>
        </w:rPr>
      </w:pPr>
      <w:r>
        <w:rPr>
          <w:rFonts w:eastAsiaTheme="minorHAnsi"/>
          <w:bCs/>
          <w:lang w:eastAsia="en-US"/>
        </w:rPr>
        <w:t>AİD CENTRİC</w:t>
      </w:r>
      <w:r w:rsidR="00834B71" w:rsidRPr="008F6291">
        <w:rPr>
          <w:rFonts w:eastAsiaTheme="minorHAnsi"/>
          <w:lang w:eastAsia="en-US"/>
        </w:rPr>
        <w:t>, yürüttüğü faaliyetlerin bazı</w:t>
      </w:r>
      <w:r w:rsidR="00E9079E" w:rsidRPr="008F6291">
        <w:rPr>
          <w:rFonts w:eastAsiaTheme="minorHAnsi"/>
          <w:lang w:eastAsia="en-US"/>
        </w:rPr>
        <w:t>larında ise kişisel verileri işlerken çalışan adaylarının</w:t>
      </w:r>
      <w:r w:rsidR="00834B71" w:rsidRPr="008F6291">
        <w:rPr>
          <w:rFonts w:eastAsiaTheme="minorHAnsi"/>
          <w:lang w:eastAsia="en-US"/>
        </w:rPr>
        <w:t xml:space="preserve"> açık rızasına ihtiyaç duyabilmektedir. KVK Kanunu 5/1. ve 6/2. maddel</w:t>
      </w:r>
      <w:r w:rsidR="00A27FBE" w:rsidRPr="008F6291">
        <w:rPr>
          <w:rFonts w:eastAsiaTheme="minorHAnsi"/>
          <w:lang w:eastAsia="en-US"/>
        </w:rPr>
        <w:t>erinde belirtilen açık rızanızın bulunması</w:t>
      </w:r>
      <w:r w:rsidR="00E9079E" w:rsidRPr="008F6291">
        <w:rPr>
          <w:rFonts w:eastAsiaTheme="minorHAnsi"/>
          <w:lang w:eastAsia="en-US"/>
        </w:rPr>
        <w:t xml:space="preserve"> hukuki sebebine dayanarak; </w:t>
      </w:r>
      <w:r w:rsidR="00834B71" w:rsidRPr="008F6291">
        <w:t>başvurunuza olumlu bir cevap verilmediği hallerde dahi gelecekte size başka bir pozisyon açılması durum</w:t>
      </w:r>
      <w:r w:rsidR="00E9079E" w:rsidRPr="008F6291">
        <w:t xml:space="preserve">unda sizlerin bilgilendirilmesi ya da </w:t>
      </w:r>
      <w:r w:rsidR="00834B71" w:rsidRPr="008F6291">
        <w:t>öze</w:t>
      </w:r>
      <w:r w:rsidR="00EF3EEC" w:rsidRPr="008F6291">
        <w:t>l nitelikli kişisel verilerin</w:t>
      </w:r>
      <w:r w:rsidR="00834B71" w:rsidRPr="008F6291">
        <w:t xml:space="preserve"> özgeçmişinizde yer alması halinde </w:t>
      </w:r>
      <w:r w:rsidR="00EF3EEC" w:rsidRPr="008F6291">
        <w:t xml:space="preserve">iş başvurunuzu değerlendirmek </w:t>
      </w:r>
      <w:r w:rsidR="00834B71" w:rsidRPr="008F6291">
        <w:t>amaçlarıyla kişisel verilerinizi işleyebilmekteyiz.</w:t>
      </w:r>
    </w:p>
    <w:p w14:paraId="015FBDA8" w14:textId="7DEDE78C" w:rsidR="00021988" w:rsidRPr="008F6291" w:rsidRDefault="00CD50B6" w:rsidP="008F6291">
      <w:pPr>
        <w:pStyle w:val="Heading1"/>
        <w:numPr>
          <w:ilvl w:val="1"/>
          <w:numId w:val="21"/>
        </w:numPr>
        <w:spacing w:before="120"/>
        <w:jc w:val="both"/>
        <w:rPr>
          <w:rFonts w:cs="Times New Roman"/>
          <w:b/>
          <w:color w:val="auto"/>
          <w:sz w:val="24"/>
          <w:szCs w:val="24"/>
        </w:rPr>
      </w:pPr>
      <w:bookmarkStart w:id="14" w:name="_Toc530672798"/>
      <w:r>
        <w:rPr>
          <w:rFonts w:cs="Times New Roman"/>
          <w:b/>
          <w:color w:val="auto"/>
          <w:sz w:val="24"/>
          <w:szCs w:val="24"/>
        </w:rPr>
        <w:t>Şirketimizde</w:t>
      </w:r>
      <w:r w:rsidR="00021988" w:rsidRPr="008F6291">
        <w:rPr>
          <w:rFonts w:cs="Times New Roman"/>
          <w:b/>
          <w:color w:val="auto"/>
          <w:sz w:val="24"/>
          <w:szCs w:val="24"/>
        </w:rPr>
        <w:t xml:space="preserve"> İnternet Hizmeti</w:t>
      </w:r>
      <w:r>
        <w:rPr>
          <w:rFonts w:cs="Times New Roman"/>
          <w:b/>
          <w:color w:val="auto"/>
          <w:sz w:val="24"/>
          <w:szCs w:val="24"/>
        </w:rPr>
        <w:t>nin Sağlanması</w:t>
      </w:r>
      <w:bookmarkEnd w:id="14"/>
    </w:p>
    <w:p w14:paraId="23CF7E72" w14:textId="26338549" w:rsidR="00021988" w:rsidRPr="008F6291" w:rsidRDefault="00021988" w:rsidP="008F6291">
      <w:pPr>
        <w:jc w:val="both"/>
        <w:rPr>
          <w:rFonts w:ascii="Times New Roman" w:hAnsi="Times New Roman" w:cs="Times New Roman"/>
          <w:sz w:val="24"/>
          <w:szCs w:val="24"/>
        </w:rPr>
      </w:pPr>
      <w:r w:rsidRPr="008F6291">
        <w:rPr>
          <w:rFonts w:ascii="Times New Roman" w:hAnsi="Times New Roman" w:cs="Times New Roman"/>
          <w:sz w:val="24"/>
          <w:szCs w:val="24"/>
        </w:rPr>
        <w:t>5651 sayılı İnternet Ortamında Yapılan Yayınların Düzenlenmesi ve Bu Yayınlar Yoluyla İşlenen Suçlarla Mücadele Edilmesi Hakkında Kanun (“5651</w:t>
      </w:r>
      <w:r w:rsidR="003B0A74" w:rsidRPr="008F6291">
        <w:rPr>
          <w:rFonts w:ascii="Times New Roman" w:hAnsi="Times New Roman" w:cs="Times New Roman"/>
          <w:sz w:val="24"/>
          <w:szCs w:val="24"/>
        </w:rPr>
        <w:t xml:space="preserve"> sayılı Kanun”) kapsamında internet</w:t>
      </w:r>
      <w:r w:rsidRPr="008F6291">
        <w:rPr>
          <w:rFonts w:ascii="Times New Roman" w:hAnsi="Times New Roman" w:cs="Times New Roman"/>
          <w:sz w:val="24"/>
          <w:szCs w:val="24"/>
        </w:rPr>
        <w:t xml:space="preserve"> kullanımınızı sağlayabilmek adına internet erişim kaydının tut</w:t>
      </w:r>
      <w:r w:rsidR="003B0A74" w:rsidRPr="008F6291">
        <w:rPr>
          <w:rFonts w:ascii="Times New Roman" w:hAnsi="Times New Roman" w:cs="Times New Roman"/>
          <w:sz w:val="24"/>
          <w:szCs w:val="24"/>
        </w:rPr>
        <w:t>ulmasına ilişkin yükümlülüklerimizi yerine getirilmek</w:t>
      </w:r>
      <w:r w:rsidRPr="008F6291">
        <w:rPr>
          <w:rFonts w:ascii="Times New Roman" w:hAnsi="Times New Roman" w:cs="Times New Roman"/>
          <w:sz w:val="24"/>
          <w:szCs w:val="24"/>
        </w:rPr>
        <w:t>, yetkisiz inte</w:t>
      </w:r>
      <w:r w:rsidR="003B0A74" w:rsidRPr="008F6291">
        <w:rPr>
          <w:rFonts w:ascii="Times New Roman" w:hAnsi="Times New Roman" w:cs="Times New Roman"/>
          <w:sz w:val="24"/>
          <w:szCs w:val="24"/>
        </w:rPr>
        <w:t>rnet erişimi önlenmek, veri güvenliği faaliyetlerini planlamak</w:t>
      </w:r>
      <w:r w:rsidRPr="008F6291">
        <w:rPr>
          <w:rFonts w:ascii="Times New Roman" w:hAnsi="Times New Roman" w:cs="Times New Roman"/>
          <w:sz w:val="24"/>
          <w:szCs w:val="24"/>
        </w:rPr>
        <w:t>, hukuken gerekli işlemlerin/kayıtların bildirimlerin</w:t>
      </w:r>
      <w:r w:rsidR="003B0A74" w:rsidRPr="008F6291">
        <w:rPr>
          <w:rFonts w:ascii="Times New Roman" w:hAnsi="Times New Roman" w:cs="Times New Roman"/>
          <w:sz w:val="24"/>
          <w:szCs w:val="24"/>
        </w:rPr>
        <w:t>i sağlamak için</w:t>
      </w:r>
      <w:r w:rsidRPr="008F6291">
        <w:rPr>
          <w:rFonts w:ascii="Times New Roman" w:hAnsi="Times New Roman" w:cs="Times New Roman"/>
          <w:sz w:val="24"/>
          <w:szCs w:val="24"/>
        </w:rPr>
        <w:t xml:space="preserve"> internet kullanımlarınız</w:t>
      </w:r>
      <w:r w:rsidR="003B0A74" w:rsidRPr="008F6291">
        <w:rPr>
          <w:rFonts w:ascii="Times New Roman" w:hAnsi="Times New Roman" w:cs="Times New Roman"/>
          <w:sz w:val="24"/>
          <w:szCs w:val="24"/>
        </w:rPr>
        <w:t>ı</w:t>
      </w:r>
      <w:r w:rsidRPr="008F6291">
        <w:rPr>
          <w:rFonts w:ascii="Times New Roman" w:hAnsi="Times New Roman" w:cs="Times New Roman"/>
          <w:sz w:val="24"/>
          <w:szCs w:val="24"/>
        </w:rPr>
        <w:t xml:space="preserve"> 5</w:t>
      </w:r>
      <w:r w:rsidR="003B0A74" w:rsidRPr="008F6291">
        <w:rPr>
          <w:rFonts w:ascii="Times New Roman" w:hAnsi="Times New Roman" w:cs="Times New Roman"/>
          <w:sz w:val="24"/>
          <w:szCs w:val="24"/>
        </w:rPr>
        <w:t>651 sayılı Kanun nezdinde loglamaktayız.</w:t>
      </w:r>
    </w:p>
    <w:p w14:paraId="2B70FCC4" w14:textId="7E08DC7A" w:rsidR="00F724EF" w:rsidRPr="008F6291" w:rsidRDefault="00F724EF" w:rsidP="008F6291">
      <w:pPr>
        <w:pStyle w:val="Heading1"/>
        <w:numPr>
          <w:ilvl w:val="1"/>
          <w:numId w:val="21"/>
        </w:numPr>
        <w:spacing w:before="120"/>
        <w:jc w:val="both"/>
        <w:rPr>
          <w:rFonts w:cs="Times New Roman"/>
          <w:b/>
          <w:color w:val="auto"/>
          <w:sz w:val="24"/>
          <w:szCs w:val="24"/>
        </w:rPr>
      </w:pPr>
      <w:bookmarkStart w:id="15" w:name="_Toc530672799"/>
      <w:r w:rsidRPr="008F6291">
        <w:rPr>
          <w:rFonts w:cs="Times New Roman"/>
          <w:b/>
          <w:color w:val="auto"/>
          <w:sz w:val="24"/>
          <w:szCs w:val="24"/>
        </w:rPr>
        <w:t>Çalışanların Aile Yakınlarına Özel Sağlık Sigortası Yapılması</w:t>
      </w:r>
      <w:bookmarkEnd w:id="15"/>
    </w:p>
    <w:p w14:paraId="73E7D687" w14:textId="554C64BB" w:rsidR="00E03B74" w:rsidRPr="008F6291" w:rsidRDefault="00F724EF" w:rsidP="008F6291">
      <w:pPr>
        <w:jc w:val="both"/>
        <w:rPr>
          <w:rFonts w:ascii="Times New Roman" w:hAnsi="Times New Roman" w:cs="Times New Roman"/>
          <w:sz w:val="24"/>
          <w:szCs w:val="24"/>
        </w:rPr>
      </w:pPr>
      <w:r w:rsidRPr="008F6291">
        <w:rPr>
          <w:rFonts w:ascii="Times New Roman" w:hAnsi="Times New Roman" w:cs="Times New Roman"/>
          <w:sz w:val="24"/>
          <w:szCs w:val="24"/>
        </w:rPr>
        <w:t xml:space="preserve">KVK Kanunu 5/2(e) maddesinde belirtilen bir hakkın tesisi, kullanılması veya korunması için veri işlemenin zorunlu olması hukuki sebebine dayanarak özel sağlık sigortası yapılabilmesi amacıyla çalışanlarımızın aile yakınlarının kimlik bilgisi ve iletişim bilgisi gibi sağlık verileriniz dışındaki kişisel verilerinizi işleyebilmekteyiz. Ayrıca </w:t>
      </w:r>
      <w:r w:rsidR="00AE2FE7">
        <w:rPr>
          <w:rFonts w:ascii="Times New Roman" w:hAnsi="Times New Roman" w:cs="Times New Roman"/>
          <w:sz w:val="24"/>
          <w:szCs w:val="24"/>
        </w:rPr>
        <w:t>AİD CENTRİC</w:t>
      </w:r>
      <w:r w:rsidRPr="008F6291">
        <w:rPr>
          <w:rFonts w:ascii="Times New Roman" w:hAnsi="Times New Roman" w:cs="Times New Roman"/>
          <w:sz w:val="24"/>
          <w:szCs w:val="24"/>
        </w:rPr>
        <w:t xml:space="preserve">, KVK Kanunu 6/2. maddelerinde belirtilen açık rızasınız olması hukuki sebebine dayanarak özel sağlık sigortanızın yapılabilmesi amacıyla </w:t>
      </w:r>
      <w:r w:rsidR="003D6FB6" w:rsidRPr="008F6291">
        <w:rPr>
          <w:rFonts w:ascii="Times New Roman" w:hAnsi="Times New Roman" w:cs="Times New Roman"/>
          <w:sz w:val="24"/>
          <w:szCs w:val="24"/>
        </w:rPr>
        <w:t xml:space="preserve">bu kişilerin </w:t>
      </w:r>
      <w:r w:rsidRPr="008F6291">
        <w:rPr>
          <w:rFonts w:ascii="Times New Roman" w:hAnsi="Times New Roman" w:cs="Times New Roman"/>
          <w:sz w:val="24"/>
          <w:szCs w:val="24"/>
        </w:rPr>
        <w:t>sağlık bilgilerinizi işleyebilmektedir.</w:t>
      </w:r>
    </w:p>
    <w:p w14:paraId="6C858ED3" w14:textId="29402643" w:rsidR="00A9749A" w:rsidRPr="008F6291" w:rsidRDefault="00A9749A" w:rsidP="008F6291">
      <w:pPr>
        <w:pStyle w:val="Heading1"/>
        <w:numPr>
          <w:ilvl w:val="1"/>
          <w:numId w:val="21"/>
        </w:numPr>
        <w:spacing w:before="120"/>
        <w:jc w:val="both"/>
        <w:rPr>
          <w:rFonts w:cs="Times New Roman"/>
          <w:b/>
          <w:color w:val="auto"/>
          <w:sz w:val="24"/>
          <w:szCs w:val="24"/>
        </w:rPr>
      </w:pPr>
      <w:bookmarkStart w:id="16" w:name="_Toc525285484"/>
      <w:bookmarkStart w:id="17" w:name="_Toc530672800"/>
      <w:r w:rsidRPr="008F6291">
        <w:rPr>
          <w:rFonts w:cs="Times New Roman"/>
          <w:b/>
          <w:color w:val="auto"/>
          <w:sz w:val="24"/>
          <w:szCs w:val="24"/>
        </w:rPr>
        <w:t>Çerez Faaliyetleri</w:t>
      </w:r>
      <w:bookmarkEnd w:id="16"/>
      <w:bookmarkEnd w:id="17"/>
    </w:p>
    <w:p w14:paraId="2ABE9340" w14:textId="2C55FB1E" w:rsidR="00A9749A" w:rsidRPr="008F6291" w:rsidRDefault="00AE2FE7" w:rsidP="008F6291">
      <w:pPr>
        <w:jc w:val="both"/>
        <w:rPr>
          <w:rFonts w:ascii="Times New Roman" w:hAnsi="Times New Roman" w:cs="Times New Roman"/>
          <w:sz w:val="24"/>
          <w:szCs w:val="24"/>
        </w:rPr>
      </w:pPr>
      <w:r>
        <w:rPr>
          <w:rFonts w:ascii="Times New Roman" w:hAnsi="Times New Roman" w:cs="Times New Roman"/>
          <w:sz w:val="24"/>
          <w:szCs w:val="24"/>
        </w:rPr>
        <w:t xml:space="preserve">AİD </w:t>
      </w:r>
      <w:r w:rsidR="00EA7D37">
        <w:rPr>
          <w:rFonts w:ascii="Times New Roman" w:hAnsi="Times New Roman" w:cs="Times New Roman"/>
          <w:sz w:val="24"/>
          <w:szCs w:val="24"/>
        </w:rPr>
        <w:t xml:space="preserve">CENTRİC </w:t>
      </w:r>
      <w:r w:rsidR="00EA7D37" w:rsidRPr="008F6291">
        <w:rPr>
          <w:rFonts w:ascii="Times New Roman" w:hAnsi="Times New Roman" w:cs="Times New Roman"/>
          <w:sz w:val="24"/>
          <w:szCs w:val="24"/>
        </w:rPr>
        <w:t>olarak</w:t>
      </w:r>
      <w:r w:rsidR="0026145A" w:rsidRPr="008F6291">
        <w:rPr>
          <w:rFonts w:ascii="Times New Roman" w:hAnsi="Times New Roman" w:cs="Times New Roman"/>
          <w:sz w:val="24"/>
          <w:szCs w:val="24"/>
        </w:rPr>
        <w:t xml:space="preserve"> internet sitelerimizde </w:t>
      </w:r>
      <w:r w:rsidR="00A9749A" w:rsidRPr="008F6291">
        <w:rPr>
          <w:rFonts w:ascii="Times New Roman" w:hAnsi="Times New Roman" w:cs="Times New Roman"/>
          <w:sz w:val="24"/>
          <w:szCs w:val="24"/>
        </w:rPr>
        <w:t xml:space="preserve">birtakım çerezler bulundurmaktayız. Çerezleri; ziyaretçilerimizin tecrübesini iyileştirmek, </w:t>
      </w:r>
      <w:r w:rsidR="007D0419" w:rsidRPr="008F6291">
        <w:rPr>
          <w:rFonts w:ascii="Times New Roman" w:hAnsi="Times New Roman" w:cs="Times New Roman"/>
          <w:sz w:val="24"/>
          <w:szCs w:val="24"/>
        </w:rPr>
        <w:t>talep ve sorunları</w:t>
      </w:r>
      <w:r w:rsidR="00A9749A" w:rsidRPr="008F6291">
        <w:rPr>
          <w:rFonts w:ascii="Times New Roman" w:hAnsi="Times New Roman" w:cs="Times New Roman"/>
          <w:sz w:val="24"/>
          <w:szCs w:val="24"/>
        </w:rPr>
        <w:t xml:space="preserve"> tespit etmek, aramalarını hızlı sonuçlandırmak amacıyla kullanma</w:t>
      </w:r>
      <w:r w:rsidR="0026145A" w:rsidRPr="008F6291">
        <w:rPr>
          <w:rFonts w:ascii="Times New Roman" w:hAnsi="Times New Roman" w:cs="Times New Roman"/>
          <w:sz w:val="24"/>
          <w:szCs w:val="24"/>
        </w:rPr>
        <w:t xml:space="preserve">ktayız. Daha detaylı bilgi için </w:t>
      </w:r>
      <w:r>
        <w:rPr>
          <w:rFonts w:ascii="Times New Roman" w:hAnsi="Times New Roman" w:cs="Times New Roman"/>
          <w:sz w:val="24"/>
          <w:szCs w:val="24"/>
        </w:rPr>
        <w:t xml:space="preserve">internet </w:t>
      </w:r>
      <w:r w:rsidR="0089226E">
        <w:rPr>
          <w:rFonts w:ascii="Times New Roman" w:hAnsi="Times New Roman" w:cs="Times New Roman"/>
          <w:sz w:val="24"/>
          <w:szCs w:val="24"/>
        </w:rPr>
        <w:t>sitemizdeki başvuru</w:t>
      </w:r>
      <w:r w:rsidR="0026145A" w:rsidRPr="008F6291">
        <w:rPr>
          <w:rFonts w:ascii="Times New Roman" w:hAnsi="Times New Roman" w:cs="Times New Roman"/>
          <w:i/>
          <w:sz w:val="24"/>
          <w:szCs w:val="24"/>
          <w:u w:val="single"/>
        </w:rPr>
        <w:t xml:space="preserve"> formu</w:t>
      </w:r>
      <w:r w:rsidR="0026145A" w:rsidRPr="008F6291">
        <w:rPr>
          <w:rFonts w:ascii="Times New Roman" w:hAnsi="Times New Roman" w:cs="Times New Roman"/>
          <w:sz w:val="24"/>
          <w:szCs w:val="24"/>
        </w:rPr>
        <w:t xml:space="preserve"> ile bizimle iletişime geçebilirsiniz.</w:t>
      </w:r>
    </w:p>
    <w:p w14:paraId="0F16CB01" w14:textId="6B5B13F0" w:rsidR="00F73B7F" w:rsidRPr="008F6291" w:rsidRDefault="00191519" w:rsidP="008F6291">
      <w:pPr>
        <w:pStyle w:val="Heading1"/>
        <w:numPr>
          <w:ilvl w:val="0"/>
          <w:numId w:val="21"/>
        </w:numPr>
        <w:jc w:val="both"/>
        <w:rPr>
          <w:rFonts w:cs="Times New Roman"/>
          <w:b/>
          <w:sz w:val="24"/>
          <w:szCs w:val="24"/>
        </w:rPr>
      </w:pPr>
      <w:bookmarkStart w:id="18" w:name="_Toc530672801"/>
      <w:r w:rsidRPr="008F6291">
        <w:rPr>
          <w:rFonts w:cs="Times New Roman"/>
          <w:b/>
          <w:sz w:val="24"/>
          <w:szCs w:val="24"/>
        </w:rPr>
        <w:t>KİŞİSEL VERİLERİNİZİN SAKLANMASI VE İMHASI</w:t>
      </w:r>
      <w:bookmarkEnd w:id="18"/>
    </w:p>
    <w:p w14:paraId="3C0B17C2" w14:textId="65B273BB" w:rsidR="00191519" w:rsidRPr="008F6291" w:rsidRDefault="001D7720" w:rsidP="008F6291">
      <w:pPr>
        <w:jc w:val="both"/>
        <w:rPr>
          <w:rFonts w:ascii="Times New Roman" w:hAnsi="Times New Roman" w:cs="Times New Roman"/>
          <w:sz w:val="24"/>
          <w:szCs w:val="24"/>
        </w:rPr>
      </w:pPr>
      <w:r w:rsidRPr="008F6291">
        <w:rPr>
          <w:rFonts w:ascii="Times New Roman" w:hAnsi="Times New Roman" w:cs="Times New Roman"/>
          <w:sz w:val="24"/>
          <w:szCs w:val="24"/>
        </w:rPr>
        <w:t>Politikada</w:t>
      </w:r>
      <w:r w:rsidR="00191519" w:rsidRPr="008F6291">
        <w:rPr>
          <w:rFonts w:ascii="Times New Roman" w:hAnsi="Times New Roman" w:cs="Times New Roman"/>
          <w:sz w:val="24"/>
          <w:szCs w:val="24"/>
        </w:rPr>
        <w:t xml:space="preserve"> yer alan amaçlar doğrultusunda işlenen kişisel verileriniz KVK Kanunu’na ve Kişisel Verilerin Silinmesi, Yok Edilmesi veya Anonim Hale Getirilmesi Hakkında Yönetmelik uyarınca saklanacak ve imha edilecektir. </w:t>
      </w:r>
      <w:r w:rsidR="00AE2FE7">
        <w:rPr>
          <w:rFonts w:ascii="Times New Roman" w:hAnsi="Times New Roman" w:cs="Times New Roman"/>
          <w:sz w:val="24"/>
          <w:szCs w:val="24"/>
        </w:rPr>
        <w:t>AİD CENTRİC</w:t>
      </w:r>
      <w:r w:rsidR="00191519" w:rsidRPr="008F6291">
        <w:rPr>
          <w:rFonts w:ascii="Times New Roman" w:hAnsi="Times New Roman" w:cs="Times New Roman"/>
          <w:sz w:val="24"/>
          <w:szCs w:val="24"/>
        </w:rPr>
        <w:t xml:space="preserve"> olarak kişisel verilerinizi </w:t>
      </w:r>
      <w:r w:rsidR="00AE2FE7">
        <w:rPr>
          <w:rFonts w:ascii="Times New Roman" w:hAnsi="Times New Roman" w:cs="Times New Roman"/>
          <w:sz w:val="24"/>
          <w:szCs w:val="24"/>
        </w:rPr>
        <w:t xml:space="preserve">AİD CENTRİC </w:t>
      </w:r>
      <w:r w:rsidR="00191519" w:rsidRPr="008F6291">
        <w:rPr>
          <w:rFonts w:ascii="Times New Roman" w:hAnsi="Times New Roman" w:cs="Times New Roman"/>
          <w:sz w:val="24"/>
          <w:szCs w:val="24"/>
        </w:rPr>
        <w:t xml:space="preserve">Kişisel Verileri Saklama ve İmha Politikamıza uygun olarak, yasal süreler veya yasal süre öngörülmemişse, işleme amacımıza göre belirlenen makul süreler boyunca saklamakta ve bu sürelerin sona ermesi üzerine imha etmekteyiz.  Kişisel verilerinizi güvenli olarak saklamaya ve imha etmeye ilişkin aldığımız tedbirlerimizi ve belirlediğimiz saklama ve imha sürelerini öğrenebilmek için Kişisel Verileri Saklama ve İmha </w:t>
      </w:r>
      <w:proofErr w:type="gramStart"/>
      <w:r w:rsidR="00191519" w:rsidRPr="008F6291">
        <w:rPr>
          <w:rFonts w:ascii="Times New Roman" w:hAnsi="Times New Roman" w:cs="Times New Roman"/>
          <w:sz w:val="24"/>
          <w:szCs w:val="24"/>
        </w:rPr>
        <w:t>Poli</w:t>
      </w:r>
      <w:r w:rsidR="00ED1252" w:rsidRPr="008F6291">
        <w:rPr>
          <w:rFonts w:ascii="Times New Roman" w:hAnsi="Times New Roman" w:cs="Times New Roman"/>
          <w:sz w:val="24"/>
          <w:szCs w:val="24"/>
        </w:rPr>
        <w:t>tikamızı</w:t>
      </w:r>
      <w:r w:rsidR="00442A25" w:rsidRPr="008F6291">
        <w:rPr>
          <w:rFonts w:ascii="Times New Roman" w:hAnsi="Times New Roman" w:cs="Times New Roman"/>
          <w:sz w:val="24"/>
          <w:szCs w:val="24"/>
        </w:rPr>
        <w:t>,  internet</w:t>
      </w:r>
      <w:proofErr w:type="gramEnd"/>
      <w:r w:rsidR="00442A25" w:rsidRPr="008F6291">
        <w:rPr>
          <w:rFonts w:ascii="Times New Roman" w:hAnsi="Times New Roman" w:cs="Times New Roman"/>
          <w:sz w:val="24"/>
          <w:szCs w:val="24"/>
        </w:rPr>
        <w:t xml:space="preserve"> sitemizdeki </w:t>
      </w:r>
      <w:r w:rsidR="00442A25" w:rsidRPr="008F6291">
        <w:rPr>
          <w:rFonts w:ascii="Times New Roman" w:hAnsi="Times New Roman" w:cs="Times New Roman"/>
          <w:i/>
          <w:sz w:val="24"/>
          <w:szCs w:val="24"/>
        </w:rPr>
        <w:t>Başvuru F</w:t>
      </w:r>
      <w:r w:rsidR="00ED1252" w:rsidRPr="008F6291">
        <w:rPr>
          <w:rFonts w:ascii="Times New Roman" w:hAnsi="Times New Roman" w:cs="Times New Roman"/>
          <w:i/>
          <w:sz w:val="24"/>
          <w:szCs w:val="24"/>
        </w:rPr>
        <w:t>ormu</w:t>
      </w:r>
      <w:r w:rsidR="00191519" w:rsidRPr="008F6291">
        <w:rPr>
          <w:rFonts w:ascii="Times New Roman" w:hAnsi="Times New Roman" w:cs="Times New Roman"/>
          <w:sz w:val="24"/>
          <w:szCs w:val="24"/>
        </w:rPr>
        <w:t xml:space="preserve"> üzerinden talep edebilirsiniz. </w:t>
      </w:r>
    </w:p>
    <w:p w14:paraId="46AC579E" w14:textId="34830AF0" w:rsidR="00F72E66" w:rsidRPr="008F6291" w:rsidRDefault="00A07D92" w:rsidP="008F6291">
      <w:pPr>
        <w:pStyle w:val="Heading1"/>
        <w:numPr>
          <w:ilvl w:val="0"/>
          <w:numId w:val="21"/>
        </w:numPr>
        <w:jc w:val="both"/>
        <w:rPr>
          <w:rFonts w:cs="Times New Roman"/>
          <w:b/>
          <w:sz w:val="24"/>
          <w:szCs w:val="24"/>
        </w:rPr>
      </w:pPr>
      <w:bookmarkStart w:id="19" w:name="_Toc530672802"/>
      <w:r w:rsidRPr="008F6291">
        <w:rPr>
          <w:rFonts w:cs="Times New Roman"/>
          <w:b/>
          <w:sz w:val="24"/>
          <w:szCs w:val="24"/>
        </w:rPr>
        <w:t>KİŞİSEL VERİ</w:t>
      </w:r>
      <w:r w:rsidR="009F201C" w:rsidRPr="008F6291">
        <w:rPr>
          <w:rFonts w:cs="Times New Roman"/>
          <w:b/>
          <w:sz w:val="24"/>
          <w:szCs w:val="24"/>
        </w:rPr>
        <w:t>LERİNİZİN</w:t>
      </w:r>
      <w:r w:rsidRPr="008F6291">
        <w:rPr>
          <w:rFonts w:cs="Times New Roman"/>
          <w:b/>
          <w:sz w:val="24"/>
          <w:szCs w:val="24"/>
        </w:rPr>
        <w:t xml:space="preserve"> GÜVENLİĞİNİN SAĞLANMASI</w:t>
      </w:r>
      <w:bookmarkEnd w:id="19"/>
    </w:p>
    <w:p w14:paraId="3DF5B4DD" w14:textId="02CC0773" w:rsidR="00A07D92" w:rsidRPr="008F6291" w:rsidRDefault="00AE2FE7" w:rsidP="008F629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AİD </w:t>
      </w:r>
      <w:proofErr w:type="gramStart"/>
      <w:r>
        <w:rPr>
          <w:rFonts w:ascii="Times New Roman" w:hAnsi="Times New Roman" w:cs="Times New Roman"/>
          <w:color w:val="000000" w:themeColor="text1"/>
          <w:sz w:val="24"/>
          <w:szCs w:val="24"/>
        </w:rPr>
        <w:t xml:space="preserve">CENTRİC </w:t>
      </w:r>
      <w:r w:rsidR="00A07D92" w:rsidRPr="008F6291">
        <w:rPr>
          <w:rFonts w:ascii="Times New Roman" w:hAnsi="Times New Roman" w:cs="Times New Roman"/>
          <w:color w:val="000000" w:themeColor="text1"/>
          <w:sz w:val="24"/>
          <w:szCs w:val="24"/>
        </w:rPr>
        <w:t xml:space="preserve"> olarak</w:t>
      </w:r>
      <w:proofErr w:type="gramEnd"/>
      <w:r w:rsidR="00A07D92" w:rsidRPr="008F6291">
        <w:rPr>
          <w:rFonts w:ascii="Times New Roman" w:hAnsi="Times New Roman" w:cs="Times New Roman"/>
          <w:color w:val="000000" w:themeColor="text1"/>
          <w:sz w:val="24"/>
          <w:szCs w:val="24"/>
        </w:rPr>
        <w:t xml:space="preserve"> hizmetlerimizi sunarken işlediğimiz kişisel verilerin güvenliğini </w:t>
      </w:r>
      <w:r w:rsidR="00F01F40" w:rsidRPr="008F6291">
        <w:rPr>
          <w:rFonts w:ascii="Times New Roman" w:hAnsi="Times New Roman" w:cs="Times New Roman"/>
          <w:color w:val="000000" w:themeColor="text1"/>
          <w:sz w:val="24"/>
          <w:szCs w:val="24"/>
        </w:rPr>
        <w:t xml:space="preserve">KVK Kanunu </w:t>
      </w:r>
      <w:r w:rsidR="00A07D92" w:rsidRPr="008F6291">
        <w:rPr>
          <w:rFonts w:ascii="Times New Roman" w:hAnsi="Times New Roman" w:cs="Times New Roman"/>
          <w:color w:val="000000" w:themeColor="text1"/>
          <w:sz w:val="24"/>
          <w:szCs w:val="24"/>
        </w:rPr>
        <w:t>ve ilgili mevzuata uyg</w:t>
      </w:r>
      <w:r w:rsidR="00350F54" w:rsidRPr="008F6291">
        <w:rPr>
          <w:rFonts w:ascii="Times New Roman" w:hAnsi="Times New Roman" w:cs="Times New Roman"/>
          <w:color w:val="000000" w:themeColor="text1"/>
          <w:sz w:val="24"/>
          <w:szCs w:val="24"/>
        </w:rPr>
        <w:t xml:space="preserve">un olarak yerine getirmekteyiz. </w:t>
      </w:r>
      <w:r w:rsidR="00AF440C" w:rsidRPr="008F6291">
        <w:rPr>
          <w:rFonts w:ascii="Times New Roman" w:hAnsi="Times New Roman" w:cs="Times New Roman"/>
          <w:color w:val="000000" w:themeColor="text1"/>
          <w:sz w:val="24"/>
          <w:szCs w:val="24"/>
        </w:rPr>
        <w:t>Bu minvalde Şirketimiz,</w:t>
      </w:r>
      <w:r w:rsidR="00A07D92" w:rsidRPr="008F6291">
        <w:rPr>
          <w:rFonts w:ascii="Times New Roman" w:hAnsi="Times New Roman" w:cs="Times New Roman"/>
          <w:color w:val="000000" w:themeColor="text1"/>
          <w:sz w:val="24"/>
          <w:szCs w:val="24"/>
        </w:rPr>
        <w:t xml:space="preserve"> </w:t>
      </w:r>
      <w:r w:rsidR="00AF440C" w:rsidRPr="008F6291">
        <w:rPr>
          <w:rFonts w:ascii="Times New Roman" w:hAnsi="Times New Roman" w:cs="Times New Roman"/>
          <w:color w:val="000000" w:themeColor="text1"/>
          <w:sz w:val="24"/>
          <w:szCs w:val="24"/>
        </w:rPr>
        <w:t>işlediği</w:t>
      </w:r>
      <w:r w:rsidR="00A07D92" w:rsidRPr="008F6291">
        <w:rPr>
          <w:rFonts w:ascii="Times New Roman" w:hAnsi="Times New Roman" w:cs="Times New Roman"/>
          <w:color w:val="000000" w:themeColor="text1"/>
          <w:sz w:val="24"/>
          <w:szCs w:val="24"/>
        </w:rPr>
        <w:t xml:space="preserve"> kişisel verilerin hukuka uygunluğunu sağlamak, hukuka aykırı olarak erişilmesini önlemek ve muhafazasını sağlamak için u</w:t>
      </w:r>
      <w:r w:rsidR="00BF225B" w:rsidRPr="008F6291">
        <w:rPr>
          <w:rFonts w:ascii="Times New Roman" w:hAnsi="Times New Roman" w:cs="Times New Roman"/>
          <w:color w:val="000000" w:themeColor="text1"/>
          <w:sz w:val="24"/>
          <w:szCs w:val="24"/>
        </w:rPr>
        <w:t>ygun güvenlik düzeyini sağlamaktadır. Şirketimiz bu bağlamda aldığı</w:t>
      </w:r>
      <w:r w:rsidR="00A07D92" w:rsidRPr="008F6291">
        <w:rPr>
          <w:rFonts w:ascii="Times New Roman" w:hAnsi="Times New Roman" w:cs="Times New Roman"/>
          <w:color w:val="000000" w:themeColor="text1"/>
          <w:sz w:val="24"/>
          <w:szCs w:val="24"/>
        </w:rPr>
        <w:t xml:space="preserve"> teknik v</w:t>
      </w:r>
      <w:r w:rsidR="00BF225B" w:rsidRPr="008F6291">
        <w:rPr>
          <w:rFonts w:ascii="Times New Roman" w:hAnsi="Times New Roman" w:cs="Times New Roman"/>
          <w:color w:val="000000" w:themeColor="text1"/>
          <w:sz w:val="24"/>
          <w:szCs w:val="24"/>
        </w:rPr>
        <w:t>e idari tedbirleri belirleyen</w:t>
      </w:r>
      <w:r w:rsidR="00A07D92" w:rsidRPr="008F6291">
        <w:rPr>
          <w:rFonts w:ascii="Times New Roman" w:hAnsi="Times New Roman" w:cs="Times New Roman"/>
          <w:color w:val="000000" w:themeColor="text1"/>
          <w:sz w:val="24"/>
          <w:szCs w:val="24"/>
        </w:rPr>
        <w:t xml:space="preserve"> </w:t>
      </w:r>
      <w:r w:rsidR="00AF440C" w:rsidRPr="008F6291">
        <w:rPr>
          <w:rFonts w:ascii="Times New Roman" w:hAnsi="Times New Roman" w:cs="Times New Roman"/>
          <w:color w:val="000000" w:themeColor="text1"/>
          <w:sz w:val="24"/>
          <w:szCs w:val="24"/>
        </w:rPr>
        <w:t xml:space="preserve">Kişisel Veri Güvenliği Politikası </w:t>
      </w:r>
      <w:r w:rsidR="00BF225B" w:rsidRPr="008F6291">
        <w:rPr>
          <w:rFonts w:ascii="Times New Roman" w:hAnsi="Times New Roman" w:cs="Times New Roman"/>
          <w:color w:val="000000" w:themeColor="text1"/>
          <w:sz w:val="24"/>
          <w:szCs w:val="24"/>
        </w:rPr>
        <w:t>hazırlanmıştır.</w:t>
      </w:r>
    </w:p>
    <w:p w14:paraId="25E115FB" w14:textId="43605143" w:rsidR="00A07D92" w:rsidRPr="008F6291" w:rsidRDefault="00442A25" w:rsidP="008F6291">
      <w:pPr>
        <w:jc w:val="both"/>
        <w:rPr>
          <w:rFonts w:ascii="Times New Roman" w:hAnsi="Times New Roman" w:cs="Times New Roman"/>
          <w:color w:val="000000" w:themeColor="text1"/>
          <w:sz w:val="24"/>
          <w:szCs w:val="24"/>
        </w:rPr>
      </w:pPr>
      <w:r w:rsidRPr="008F6291">
        <w:rPr>
          <w:rFonts w:ascii="Times New Roman" w:hAnsi="Times New Roman" w:cs="Times New Roman"/>
          <w:color w:val="000000" w:themeColor="text1"/>
          <w:sz w:val="24"/>
          <w:szCs w:val="24"/>
        </w:rPr>
        <w:t xml:space="preserve">Şirketimiz bu bölümde bahsedilen iki politikaya da uygun hareket ederek kişisel veri güvenliğini en son teknolojilerle sağlamaktadır. Bu konuda belirlediğimiz idari ve teknik önlemleri öğrenebilmek için bahsi geçen politikalarımızı </w:t>
      </w:r>
      <w:r w:rsidRPr="008F6291">
        <w:rPr>
          <w:rFonts w:ascii="Times New Roman" w:hAnsi="Times New Roman" w:cs="Times New Roman"/>
          <w:sz w:val="24"/>
          <w:szCs w:val="24"/>
        </w:rPr>
        <w:t xml:space="preserve">internet sitemizdeki </w:t>
      </w:r>
      <w:r w:rsidRPr="008F6291">
        <w:rPr>
          <w:rFonts w:ascii="Times New Roman" w:hAnsi="Times New Roman" w:cs="Times New Roman"/>
          <w:i/>
          <w:sz w:val="24"/>
          <w:szCs w:val="24"/>
        </w:rPr>
        <w:t>Başvuru Formu</w:t>
      </w:r>
      <w:r w:rsidRPr="008F6291">
        <w:rPr>
          <w:rFonts w:ascii="Times New Roman" w:hAnsi="Times New Roman" w:cs="Times New Roman"/>
          <w:sz w:val="24"/>
          <w:szCs w:val="24"/>
        </w:rPr>
        <w:t xml:space="preserve"> üzerinden talep edebilirsiniz.</w:t>
      </w:r>
    </w:p>
    <w:p w14:paraId="079A9AA5" w14:textId="08573947" w:rsidR="00191519" w:rsidRPr="008F6291" w:rsidRDefault="00191519" w:rsidP="008F6291">
      <w:pPr>
        <w:pStyle w:val="Heading1"/>
        <w:numPr>
          <w:ilvl w:val="0"/>
          <w:numId w:val="21"/>
        </w:numPr>
        <w:jc w:val="both"/>
        <w:rPr>
          <w:rFonts w:cs="Times New Roman"/>
          <w:b/>
          <w:sz w:val="24"/>
          <w:szCs w:val="24"/>
        </w:rPr>
      </w:pPr>
      <w:bookmarkStart w:id="20" w:name="_Toc530672803"/>
      <w:r w:rsidRPr="008F6291">
        <w:rPr>
          <w:rFonts w:cs="Times New Roman"/>
          <w:b/>
          <w:sz w:val="24"/>
          <w:szCs w:val="24"/>
        </w:rPr>
        <w:t>KİŞİSEL VERİLERİNİZE İLİŞKİN HAKLARINIZ VE BAŞVURU</w:t>
      </w:r>
      <w:bookmarkEnd w:id="20"/>
    </w:p>
    <w:p w14:paraId="731F38A7" w14:textId="77777777" w:rsidR="00191519" w:rsidRPr="008F6291" w:rsidRDefault="00191519" w:rsidP="008F6291">
      <w:pPr>
        <w:jc w:val="both"/>
        <w:rPr>
          <w:rFonts w:ascii="Times New Roman" w:hAnsi="Times New Roman" w:cs="Times New Roman"/>
          <w:sz w:val="24"/>
          <w:szCs w:val="24"/>
        </w:rPr>
      </w:pPr>
      <w:r w:rsidRPr="008F6291">
        <w:rPr>
          <w:rFonts w:ascii="Times New Roman" w:hAnsi="Times New Roman" w:cs="Times New Roman"/>
          <w:sz w:val="24"/>
          <w:szCs w:val="24"/>
        </w:rPr>
        <w:t>Kişisel veri sahibi olarak, KVK Kanunu’nun 11. maddesi uyarınca kişisel verilerinize ilişkin aşağıdaki haklara sahipsiniz:</w:t>
      </w:r>
    </w:p>
    <w:p w14:paraId="0FCD5EA6" w14:textId="77777777"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Kişisel verilerinizin işlenip işlenmediğini öğrenme,</w:t>
      </w:r>
    </w:p>
    <w:p w14:paraId="54B4C312" w14:textId="77777777"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Kişisel verileriniz işlenmişse buna ilişkin bilgi talep etme,</w:t>
      </w:r>
    </w:p>
    <w:p w14:paraId="35AC6F4B" w14:textId="77777777"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Kişisel verilerin işlenme amacını ve bunların amacına uygun kullanılıp kullanılmadığını öğrenme,</w:t>
      </w:r>
    </w:p>
    <w:p w14:paraId="33365D59" w14:textId="77777777"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Yurt içinde veya yurt dışında kişisel verilerinizin aktarıldığı üçüncü kişileri bilme,</w:t>
      </w:r>
    </w:p>
    <w:p w14:paraId="47A7F5A6" w14:textId="77777777"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Kişisel verilerinizin eksik veya yanlış işlenmiş olması halinde bunların düzeltilmesini isteme ve bu kapsamda yapılan işlemin kişisel verilerinizin aktarıldığı üçüncü kişilere bildirilmesini isteme,</w:t>
      </w:r>
    </w:p>
    <w:p w14:paraId="1187C4BD" w14:textId="77777777"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6698 sayılı Kanun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20933B90" w14:textId="77777777"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İşlenen verilerin münhasıran otomatik sistemler vasıtasıyla analiz edilmesi suretiyle aleyhinize bir sonucun ortaya çıkmasına itiraz etme,</w:t>
      </w:r>
    </w:p>
    <w:p w14:paraId="4B60BFEE" w14:textId="7270B06B" w:rsidR="00191519" w:rsidRPr="008F6291" w:rsidRDefault="00191519" w:rsidP="008F6291">
      <w:pPr>
        <w:pStyle w:val="ListParagraph"/>
        <w:numPr>
          <w:ilvl w:val="0"/>
          <w:numId w:val="20"/>
        </w:numPr>
        <w:jc w:val="both"/>
        <w:rPr>
          <w:rFonts w:ascii="Times New Roman" w:hAnsi="Times New Roman" w:cs="Times New Roman"/>
          <w:sz w:val="24"/>
          <w:szCs w:val="24"/>
        </w:rPr>
      </w:pPr>
      <w:r w:rsidRPr="008F6291">
        <w:rPr>
          <w:rFonts w:ascii="Times New Roman" w:hAnsi="Times New Roman" w:cs="Times New Roman"/>
          <w:sz w:val="24"/>
          <w:szCs w:val="24"/>
        </w:rPr>
        <w:t>Kişisel verilerin kanuna aykırı olarak işlenmesi sebebiyle zarara uğramanız halinde bu zararın giderilmesini talep etme.</w:t>
      </w:r>
    </w:p>
    <w:p w14:paraId="59AFE547" w14:textId="23895D32" w:rsidR="00191519" w:rsidRPr="008F6291" w:rsidRDefault="00191519" w:rsidP="008F6291">
      <w:pPr>
        <w:jc w:val="both"/>
        <w:rPr>
          <w:rFonts w:ascii="Times New Roman" w:hAnsi="Times New Roman" w:cs="Times New Roman"/>
          <w:sz w:val="24"/>
          <w:szCs w:val="24"/>
        </w:rPr>
      </w:pPr>
      <w:r w:rsidRPr="008F6291">
        <w:rPr>
          <w:rFonts w:ascii="Times New Roman" w:hAnsi="Times New Roman" w:cs="Times New Roman"/>
          <w:sz w:val="24"/>
          <w:szCs w:val="24"/>
        </w:rPr>
        <w:t>Bu haklarınıza ilişkin taleplerinizi internet sitemizdeki</w:t>
      </w:r>
      <w:r w:rsidR="00887E0F" w:rsidRPr="008F6291">
        <w:rPr>
          <w:rFonts w:ascii="Times New Roman" w:hAnsi="Times New Roman" w:cs="Times New Roman"/>
          <w:sz w:val="24"/>
          <w:szCs w:val="24"/>
        </w:rPr>
        <w:t xml:space="preserve"> başvuru formu </w:t>
      </w:r>
      <w:r w:rsidRPr="008F6291">
        <w:rPr>
          <w:rFonts w:ascii="Times New Roman" w:hAnsi="Times New Roman" w:cs="Times New Roman"/>
          <w:sz w:val="24"/>
          <w:szCs w:val="24"/>
        </w:rPr>
        <w:t>üzerinden gönderebilirsiniz.</w:t>
      </w:r>
    </w:p>
    <w:p w14:paraId="4BFBAA23" w14:textId="3AC2BC43" w:rsidR="00191519" w:rsidRPr="008F6291" w:rsidRDefault="00191519" w:rsidP="008F6291">
      <w:pPr>
        <w:jc w:val="both"/>
        <w:rPr>
          <w:rFonts w:ascii="Times New Roman" w:hAnsi="Times New Roman" w:cs="Times New Roman"/>
          <w:sz w:val="24"/>
          <w:szCs w:val="24"/>
        </w:rPr>
      </w:pPr>
      <w:r w:rsidRPr="008F6291">
        <w:rPr>
          <w:rFonts w:ascii="Times New Roman" w:hAnsi="Times New Roman" w:cs="Times New Roman"/>
          <w:sz w:val="24"/>
          <w:szCs w:val="24"/>
        </w:rPr>
        <w:t xml:space="preserve">Başvurunuz ücretsiz olarak yerine getirilecektir. Ancak talep edilen işlemin ayrıca bir maliyet gerektirmesi halinde, Kişisel Verileri Koruma Kurulu tarafından belirlenen tarifedeki ücretler başvurandan talep edilecektir. </w:t>
      </w:r>
    </w:p>
    <w:p w14:paraId="512B61E4" w14:textId="5ADC9ED4" w:rsidR="00525CC1" w:rsidRPr="008F6291" w:rsidRDefault="00191519" w:rsidP="008F6291">
      <w:pPr>
        <w:jc w:val="both"/>
        <w:rPr>
          <w:rFonts w:ascii="Times New Roman" w:hAnsi="Times New Roman" w:cs="Times New Roman"/>
          <w:sz w:val="24"/>
          <w:szCs w:val="24"/>
        </w:rPr>
      </w:pPr>
      <w:proofErr w:type="gramStart"/>
      <w:r w:rsidRPr="008F6291">
        <w:rPr>
          <w:rFonts w:ascii="Times New Roman" w:hAnsi="Times New Roman" w:cs="Times New Roman"/>
          <w:sz w:val="24"/>
          <w:szCs w:val="24"/>
        </w:rPr>
        <w:t>Başvurularınız,  talebin</w:t>
      </w:r>
      <w:proofErr w:type="gramEnd"/>
      <w:r w:rsidRPr="008F6291">
        <w:rPr>
          <w:rFonts w:ascii="Times New Roman" w:hAnsi="Times New Roman" w:cs="Times New Roman"/>
          <w:sz w:val="24"/>
          <w:szCs w:val="24"/>
        </w:rPr>
        <w:t xml:space="preserve"> niteliğine göre mümkün olan en kısa sürede en geç otuz gün içinde yazılı veya elektronik ortamdan cevaplanacaktır.  Talebinizin reddedilmesi halinde, başvurunuz gerekçeli olarak yanıtlanacaktır.</w:t>
      </w:r>
      <w:r w:rsidR="00525CC1" w:rsidRPr="008F6291">
        <w:rPr>
          <w:rFonts w:ascii="Times New Roman" w:hAnsi="Times New Roman" w:cs="Times New Roman"/>
          <w:sz w:val="24"/>
          <w:szCs w:val="24"/>
        </w:rPr>
        <w:br w:type="page"/>
      </w:r>
    </w:p>
    <w:p w14:paraId="645E9D10" w14:textId="15964DD0" w:rsidR="00574C1C" w:rsidRPr="008F6291" w:rsidRDefault="00574C1C" w:rsidP="008F6291">
      <w:pPr>
        <w:pStyle w:val="Heading1"/>
        <w:jc w:val="both"/>
        <w:rPr>
          <w:rFonts w:cs="Times New Roman"/>
          <w:b/>
          <w:sz w:val="24"/>
          <w:szCs w:val="24"/>
        </w:rPr>
      </w:pPr>
      <w:bookmarkStart w:id="21" w:name="_Toc518431374"/>
      <w:bookmarkStart w:id="22" w:name="_Toc530672804"/>
      <w:r w:rsidRPr="008F6291">
        <w:rPr>
          <w:rFonts w:cs="Times New Roman"/>
          <w:b/>
          <w:sz w:val="24"/>
          <w:szCs w:val="24"/>
        </w:rPr>
        <w:t xml:space="preserve">EK-1 </w:t>
      </w:r>
      <w:r w:rsidR="00525CC1" w:rsidRPr="008F6291">
        <w:rPr>
          <w:rFonts w:cs="Times New Roman"/>
          <w:b/>
          <w:sz w:val="24"/>
          <w:szCs w:val="24"/>
        </w:rPr>
        <w:t xml:space="preserve">VERİ KONUSU </w:t>
      </w:r>
      <w:r w:rsidRPr="008F6291">
        <w:rPr>
          <w:rFonts w:cs="Times New Roman"/>
          <w:b/>
          <w:sz w:val="24"/>
          <w:szCs w:val="24"/>
        </w:rPr>
        <w:t>KİŞİ GRUPLARI</w:t>
      </w:r>
      <w:bookmarkEnd w:id="21"/>
      <w:bookmarkEnd w:id="22"/>
    </w:p>
    <w:tbl>
      <w:tblPr>
        <w:tblW w:w="13750" w:type="dxa"/>
        <w:tblInd w:w="-34" w:type="dxa"/>
        <w:tblLook w:val="04A0" w:firstRow="1" w:lastRow="0" w:firstColumn="1" w:lastColumn="0" w:noHBand="0" w:noVBand="1"/>
      </w:tblPr>
      <w:tblGrid>
        <w:gridCol w:w="2292"/>
        <w:gridCol w:w="7064"/>
        <w:gridCol w:w="4394"/>
      </w:tblGrid>
      <w:tr w:rsidR="00DD165B" w:rsidRPr="008F6291" w14:paraId="5635C76E" w14:textId="77777777" w:rsidTr="00AE2FE7">
        <w:trPr>
          <w:gridAfter w:val="1"/>
          <w:wAfter w:w="4394" w:type="dxa"/>
          <w:trHeight w:val="628"/>
        </w:trPr>
        <w:tc>
          <w:tcPr>
            <w:tcW w:w="2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14213C" w14:textId="77777777" w:rsidR="00DD165B" w:rsidRPr="008F6291" w:rsidRDefault="00DD165B" w:rsidP="008F6291">
            <w:pPr>
              <w:spacing w:after="120"/>
              <w:jc w:val="both"/>
              <w:rPr>
                <w:rFonts w:ascii="Times New Roman" w:eastAsia="Times New Roman" w:hAnsi="Times New Roman" w:cs="Times New Roman"/>
                <w:b/>
                <w:bCs/>
                <w:sz w:val="24"/>
                <w:szCs w:val="24"/>
              </w:rPr>
            </w:pPr>
            <w:r w:rsidRPr="008F6291">
              <w:rPr>
                <w:rFonts w:ascii="Times New Roman" w:eastAsia="Times New Roman" w:hAnsi="Times New Roman" w:cs="Times New Roman"/>
                <w:b/>
                <w:bCs/>
                <w:sz w:val="24"/>
                <w:szCs w:val="24"/>
              </w:rPr>
              <w:t>KİŞİ GRUPLARI</w:t>
            </w:r>
          </w:p>
        </w:tc>
        <w:tc>
          <w:tcPr>
            <w:tcW w:w="706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44BACED" w14:textId="77777777" w:rsidR="00DD165B" w:rsidRPr="008F6291" w:rsidRDefault="00DD165B" w:rsidP="008F6291">
            <w:pPr>
              <w:spacing w:after="120"/>
              <w:jc w:val="both"/>
              <w:rPr>
                <w:rFonts w:ascii="Times New Roman" w:eastAsia="Times New Roman" w:hAnsi="Times New Roman" w:cs="Times New Roman"/>
                <w:b/>
                <w:bCs/>
                <w:sz w:val="24"/>
                <w:szCs w:val="24"/>
              </w:rPr>
            </w:pPr>
            <w:r w:rsidRPr="008F6291">
              <w:rPr>
                <w:rFonts w:ascii="Times New Roman" w:eastAsia="Times New Roman" w:hAnsi="Times New Roman" w:cs="Times New Roman"/>
                <w:b/>
                <w:bCs/>
                <w:sz w:val="24"/>
                <w:szCs w:val="24"/>
              </w:rPr>
              <w:t>AÇIKLAMALAR</w:t>
            </w:r>
          </w:p>
        </w:tc>
      </w:tr>
      <w:tr w:rsidR="00DD165B" w:rsidRPr="008F6291" w14:paraId="49AC9B34"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68309DCD" w14:textId="77777777" w:rsidR="00DD165B" w:rsidRPr="008F6291" w:rsidRDefault="00DD165B"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Müşteri</w:t>
            </w:r>
          </w:p>
        </w:tc>
        <w:tc>
          <w:tcPr>
            <w:tcW w:w="7064" w:type="dxa"/>
            <w:tcBorders>
              <w:top w:val="single" w:sz="4" w:space="0" w:color="auto"/>
              <w:left w:val="nil"/>
              <w:bottom w:val="single" w:sz="4" w:space="0" w:color="auto"/>
              <w:right w:val="single" w:sz="4" w:space="0" w:color="auto"/>
            </w:tcBorders>
            <w:shd w:val="clear" w:color="auto" w:fill="auto"/>
            <w:vAlign w:val="center"/>
          </w:tcPr>
          <w:p w14:paraId="2C22AF52" w14:textId="2A253977" w:rsidR="00DD165B"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CENTRİC’den</w:t>
            </w:r>
            <w:proofErr w:type="spellEnd"/>
            <w:r w:rsidR="00DD165B" w:rsidRPr="008F6291">
              <w:rPr>
                <w:rFonts w:ascii="Times New Roman" w:eastAsia="Times New Roman" w:hAnsi="Times New Roman" w:cs="Times New Roman"/>
                <w:color w:val="000000"/>
                <w:sz w:val="24"/>
                <w:szCs w:val="24"/>
              </w:rPr>
              <w:t xml:space="preserve"> halihazırda ürün/hizmet alan veya alma taahhüdünde bulunan kişiler</w:t>
            </w:r>
          </w:p>
        </w:tc>
      </w:tr>
      <w:tr w:rsidR="00DD165B" w:rsidRPr="008F6291" w14:paraId="10D2EA9C"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7DCAFF7D" w14:textId="77777777" w:rsidR="00DD165B" w:rsidRPr="008F6291" w:rsidRDefault="00DD165B"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Potansiyel Müşteri</w:t>
            </w:r>
          </w:p>
        </w:tc>
        <w:tc>
          <w:tcPr>
            <w:tcW w:w="7064" w:type="dxa"/>
            <w:tcBorders>
              <w:top w:val="single" w:sz="4" w:space="0" w:color="auto"/>
              <w:left w:val="nil"/>
              <w:bottom w:val="single" w:sz="4" w:space="0" w:color="auto"/>
              <w:right w:val="single" w:sz="4" w:space="0" w:color="auto"/>
            </w:tcBorders>
            <w:shd w:val="clear" w:color="auto" w:fill="auto"/>
            <w:vAlign w:val="center"/>
          </w:tcPr>
          <w:p w14:paraId="6FB86A4C" w14:textId="032EB287" w:rsidR="00DD165B"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CENTRİC’den</w:t>
            </w:r>
            <w:proofErr w:type="spellEnd"/>
            <w:r w:rsidR="00DD165B" w:rsidRPr="008F6291">
              <w:rPr>
                <w:rFonts w:ascii="Times New Roman" w:eastAsia="Times New Roman" w:hAnsi="Times New Roman" w:cs="Times New Roman"/>
                <w:color w:val="000000"/>
                <w:sz w:val="24"/>
                <w:szCs w:val="24"/>
              </w:rPr>
              <w:t xml:space="preserve"> halihazırda hizmet almayan ve sözleşme ilişkisi başlamayan; ancak hizmeti alması muhtemel kişiler</w:t>
            </w:r>
          </w:p>
        </w:tc>
      </w:tr>
      <w:tr w:rsidR="00DD165B" w:rsidRPr="008F6291" w14:paraId="1558E33F"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472832DA" w14:textId="77777777" w:rsidR="00DD165B" w:rsidRPr="008F6291" w:rsidRDefault="00DD165B"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Hekim</w:t>
            </w:r>
          </w:p>
        </w:tc>
        <w:tc>
          <w:tcPr>
            <w:tcW w:w="7064" w:type="dxa"/>
            <w:tcBorders>
              <w:top w:val="single" w:sz="4" w:space="0" w:color="auto"/>
              <w:left w:val="nil"/>
              <w:bottom w:val="single" w:sz="4" w:space="0" w:color="auto"/>
              <w:right w:val="single" w:sz="4" w:space="0" w:color="auto"/>
            </w:tcBorders>
            <w:shd w:val="clear" w:color="auto" w:fill="auto"/>
            <w:vAlign w:val="center"/>
          </w:tcPr>
          <w:p w14:paraId="6C33ABF6" w14:textId="09235C3E" w:rsidR="00DD165B"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DD165B" w:rsidRPr="008F6291">
              <w:rPr>
                <w:rFonts w:ascii="Times New Roman" w:eastAsia="Times New Roman" w:hAnsi="Times New Roman" w:cs="Times New Roman"/>
                <w:color w:val="000000"/>
                <w:sz w:val="24"/>
                <w:szCs w:val="24"/>
              </w:rPr>
              <w:t xml:space="preserve"> hizmet verdiği hastanelerde ve/veya polikliniklerde çalışan hekimler. </w:t>
            </w:r>
          </w:p>
        </w:tc>
      </w:tr>
      <w:tr w:rsidR="002449BA" w:rsidRPr="008F6291" w14:paraId="263445D5" w14:textId="0C07ACBA" w:rsidTr="00AE2FE7">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tcPr>
          <w:p w14:paraId="2694BD09" w14:textId="6FB9C45B"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 xml:space="preserve">Çalışan Adayı Bilgisi </w:t>
            </w:r>
          </w:p>
        </w:tc>
        <w:tc>
          <w:tcPr>
            <w:tcW w:w="7064" w:type="dxa"/>
            <w:tcBorders>
              <w:top w:val="single" w:sz="4" w:space="0" w:color="auto"/>
              <w:left w:val="nil"/>
              <w:bottom w:val="single" w:sz="4" w:space="0" w:color="auto"/>
              <w:right w:val="single" w:sz="4" w:space="0" w:color="auto"/>
            </w:tcBorders>
            <w:shd w:val="clear" w:color="auto" w:fill="auto"/>
          </w:tcPr>
          <w:p w14:paraId="3324CF5F" w14:textId="1B0BBF5C" w:rsidR="002449BA"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AİD CENTRİC</w:t>
            </w:r>
            <w:r w:rsidR="002449BA" w:rsidRPr="008F6291">
              <w:rPr>
                <w:rFonts w:ascii="Times New Roman" w:hAnsi="Times New Roman" w:cs="Times New Roman"/>
                <w:bCs/>
                <w:sz w:val="24"/>
                <w:szCs w:val="24"/>
              </w:rPr>
              <w:t xml:space="preserve"> bünyesinde çalışabilmek amacıyla iş başvurusu yapan ve işe alınması düşünülen Çalışan/stajyer adayına ilişkin veriler.</w:t>
            </w:r>
          </w:p>
        </w:tc>
        <w:tc>
          <w:tcPr>
            <w:tcW w:w="4394" w:type="dxa"/>
          </w:tcPr>
          <w:p w14:paraId="1D7A1664" w14:textId="5E1DBD87" w:rsidR="002449BA" w:rsidRPr="008F6291" w:rsidRDefault="002449BA" w:rsidP="008F6291">
            <w:pPr>
              <w:jc w:val="both"/>
              <w:rPr>
                <w:rFonts w:ascii="Times New Roman" w:hAnsi="Times New Roman" w:cs="Times New Roman"/>
                <w:sz w:val="24"/>
                <w:szCs w:val="24"/>
              </w:rPr>
            </w:pPr>
          </w:p>
        </w:tc>
      </w:tr>
      <w:tr w:rsidR="002449BA" w:rsidRPr="008F6291" w14:paraId="5E16BFCE"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0E12AA80"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Şirket Temsilcisi veya Vekili</w:t>
            </w:r>
          </w:p>
        </w:tc>
        <w:tc>
          <w:tcPr>
            <w:tcW w:w="7064" w:type="dxa"/>
            <w:tcBorders>
              <w:top w:val="single" w:sz="4" w:space="0" w:color="auto"/>
              <w:left w:val="nil"/>
              <w:bottom w:val="single" w:sz="4" w:space="0" w:color="auto"/>
              <w:right w:val="single" w:sz="4" w:space="0" w:color="auto"/>
            </w:tcBorders>
            <w:shd w:val="clear" w:color="auto" w:fill="auto"/>
            <w:vAlign w:val="center"/>
          </w:tcPr>
          <w:p w14:paraId="7D23B654" w14:textId="410E31BD" w:rsidR="002449BA"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w:t>
            </w:r>
            <w:proofErr w:type="spellEnd"/>
            <w:r>
              <w:rPr>
                <w:rFonts w:ascii="Times New Roman" w:eastAsia="Times New Roman" w:hAnsi="Times New Roman" w:cs="Times New Roman"/>
                <w:color w:val="000000"/>
                <w:sz w:val="24"/>
                <w:szCs w:val="24"/>
              </w:rPr>
              <w:t xml:space="preserve"> </w:t>
            </w:r>
            <w:r w:rsidR="002449BA" w:rsidRPr="008F6291">
              <w:rPr>
                <w:rFonts w:ascii="Times New Roman" w:eastAsia="Times New Roman" w:hAnsi="Times New Roman" w:cs="Times New Roman"/>
                <w:color w:val="000000"/>
                <w:sz w:val="24"/>
                <w:szCs w:val="24"/>
              </w:rPr>
              <w:t>temsil veya vekil eden kişiler (</w:t>
            </w: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w:t>
            </w:r>
            <w:r w:rsidR="002449BA" w:rsidRPr="008F62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w:t>
            </w:r>
            <w:proofErr w:type="spellEnd"/>
            <w:r w:rsidR="002449BA" w:rsidRPr="008F6291">
              <w:rPr>
                <w:rFonts w:ascii="Times New Roman" w:eastAsia="Times New Roman" w:hAnsi="Times New Roman" w:cs="Times New Roman"/>
                <w:color w:val="000000"/>
                <w:sz w:val="24"/>
                <w:szCs w:val="24"/>
              </w:rPr>
              <w:t xml:space="preserve"> danışmanlık aldığı avukatlar, </w:t>
            </w:r>
            <w:r>
              <w:rPr>
                <w:rFonts w:ascii="Times New Roman" w:eastAsia="Times New Roman" w:hAnsi="Times New Roman" w:cs="Times New Roman"/>
                <w:color w:val="000000"/>
                <w:sz w:val="24"/>
                <w:szCs w:val="24"/>
              </w:rPr>
              <w:t xml:space="preserve">AİD </w:t>
            </w:r>
            <w:proofErr w:type="spellStart"/>
            <w:r w:rsidR="0089226E">
              <w:rPr>
                <w:rFonts w:ascii="Times New Roman" w:eastAsia="Times New Roman" w:hAnsi="Times New Roman" w:cs="Times New Roman"/>
                <w:color w:val="000000"/>
                <w:sz w:val="24"/>
                <w:szCs w:val="24"/>
              </w:rPr>
              <w:t>CENTRİC’in</w:t>
            </w:r>
            <w:proofErr w:type="spellEnd"/>
            <w:r w:rsidR="0089226E">
              <w:rPr>
                <w:rFonts w:ascii="Times New Roman" w:eastAsia="Times New Roman" w:hAnsi="Times New Roman" w:cs="Times New Roman"/>
                <w:color w:val="000000"/>
                <w:sz w:val="24"/>
                <w:szCs w:val="24"/>
              </w:rPr>
              <w:t xml:space="preserve"> </w:t>
            </w:r>
            <w:r w:rsidR="0089226E" w:rsidRPr="008F6291">
              <w:rPr>
                <w:rFonts w:ascii="Times New Roman" w:eastAsia="Times New Roman" w:hAnsi="Times New Roman" w:cs="Times New Roman"/>
                <w:color w:val="000000"/>
                <w:sz w:val="24"/>
                <w:szCs w:val="24"/>
              </w:rPr>
              <w:t>temsil</w:t>
            </w:r>
            <w:r w:rsidR="002449BA" w:rsidRPr="008F6291">
              <w:rPr>
                <w:rFonts w:ascii="Times New Roman" w:eastAsia="Times New Roman" w:hAnsi="Times New Roman" w:cs="Times New Roman"/>
                <w:color w:val="000000"/>
                <w:sz w:val="24"/>
                <w:szCs w:val="24"/>
              </w:rPr>
              <w:t xml:space="preserve"> ve ilzama yetkili yönetim kurulu üyesi)</w:t>
            </w:r>
          </w:p>
        </w:tc>
      </w:tr>
      <w:tr w:rsidR="002449BA" w:rsidRPr="008F6291" w14:paraId="53DB4B18"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29C93574"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Hissedar</w:t>
            </w:r>
          </w:p>
        </w:tc>
        <w:tc>
          <w:tcPr>
            <w:tcW w:w="7064" w:type="dxa"/>
            <w:tcBorders>
              <w:top w:val="single" w:sz="4" w:space="0" w:color="auto"/>
              <w:left w:val="nil"/>
              <w:bottom w:val="single" w:sz="4" w:space="0" w:color="auto"/>
              <w:right w:val="single" w:sz="4" w:space="0" w:color="auto"/>
            </w:tcBorders>
            <w:shd w:val="clear" w:color="auto" w:fill="auto"/>
            <w:vAlign w:val="center"/>
          </w:tcPr>
          <w:p w14:paraId="27146109" w14:textId="589E96ED" w:rsidR="002449BA"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2449BA" w:rsidRPr="008F6291">
              <w:rPr>
                <w:rFonts w:ascii="Times New Roman" w:eastAsia="Times New Roman" w:hAnsi="Times New Roman" w:cs="Times New Roman"/>
                <w:color w:val="000000"/>
                <w:sz w:val="24"/>
                <w:szCs w:val="24"/>
              </w:rPr>
              <w:t xml:space="preserve"> çalışanı olmayan ancak şirketin genel kurulunda pay sahibi olan kişiler</w:t>
            </w:r>
          </w:p>
        </w:tc>
      </w:tr>
      <w:tr w:rsidR="002449BA" w:rsidRPr="008F6291" w14:paraId="42DD87FB"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1EDCB3BC"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 xml:space="preserve">Tedarikçi  </w:t>
            </w:r>
          </w:p>
        </w:tc>
        <w:tc>
          <w:tcPr>
            <w:tcW w:w="7064" w:type="dxa"/>
            <w:tcBorders>
              <w:top w:val="single" w:sz="4" w:space="0" w:color="auto"/>
              <w:left w:val="nil"/>
              <w:bottom w:val="single" w:sz="4" w:space="0" w:color="auto"/>
              <w:right w:val="single" w:sz="4" w:space="0" w:color="auto"/>
            </w:tcBorders>
            <w:shd w:val="clear" w:color="auto" w:fill="auto"/>
            <w:vAlign w:val="center"/>
          </w:tcPr>
          <w:p w14:paraId="13E7E8E0" w14:textId="6B47230C" w:rsidR="002449BA"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2449BA" w:rsidRPr="008F6291">
              <w:rPr>
                <w:rFonts w:ascii="Times New Roman" w:eastAsia="Times New Roman" w:hAnsi="Times New Roman" w:cs="Times New Roman"/>
                <w:color w:val="000000"/>
                <w:sz w:val="24"/>
                <w:szCs w:val="24"/>
              </w:rPr>
              <w:t xml:space="preserve"> hizmet aldığı firmaların çalışanı, çalışan adayı, temsilcisi veya vekili</w:t>
            </w:r>
          </w:p>
        </w:tc>
      </w:tr>
      <w:tr w:rsidR="002449BA" w:rsidRPr="008F6291" w14:paraId="33D8EEAE"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47B68146"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 xml:space="preserve">İş Ortağı </w:t>
            </w:r>
          </w:p>
        </w:tc>
        <w:tc>
          <w:tcPr>
            <w:tcW w:w="7064" w:type="dxa"/>
            <w:tcBorders>
              <w:top w:val="single" w:sz="4" w:space="0" w:color="auto"/>
              <w:left w:val="nil"/>
              <w:bottom w:val="single" w:sz="4" w:space="0" w:color="auto"/>
              <w:right w:val="single" w:sz="4" w:space="0" w:color="auto"/>
            </w:tcBorders>
            <w:shd w:val="clear" w:color="auto" w:fill="auto"/>
            <w:vAlign w:val="center"/>
          </w:tcPr>
          <w:p w14:paraId="3F8A3325" w14:textId="2B266963" w:rsidR="002449BA"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2449BA" w:rsidRPr="008F6291">
              <w:rPr>
                <w:rFonts w:ascii="Times New Roman" w:eastAsia="Times New Roman" w:hAnsi="Times New Roman" w:cs="Times New Roman"/>
                <w:color w:val="000000"/>
                <w:sz w:val="24"/>
                <w:szCs w:val="24"/>
              </w:rPr>
              <w:t xml:space="preserve"> faaliyetlerinde beraber çalıştığı firmaların çalışanı, çalışan adayı, temsilcisi veya vekili</w:t>
            </w:r>
          </w:p>
        </w:tc>
      </w:tr>
      <w:tr w:rsidR="002449BA" w:rsidRPr="008F6291" w14:paraId="4D471C3C"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1BDE2F16"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Aile Üyeleri</w:t>
            </w:r>
          </w:p>
        </w:tc>
        <w:tc>
          <w:tcPr>
            <w:tcW w:w="7064" w:type="dxa"/>
            <w:tcBorders>
              <w:top w:val="single" w:sz="4" w:space="0" w:color="auto"/>
              <w:left w:val="nil"/>
              <w:bottom w:val="single" w:sz="4" w:space="0" w:color="auto"/>
              <w:right w:val="single" w:sz="4" w:space="0" w:color="auto"/>
            </w:tcBorders>
            <w:shd w:val="clear" w:color="auto" w:fill="auto"/>
            <w:vAlign w:val="center"/>
          </w:tcPr>
          <w:p w14:paraId="35C12221" w14:textId="77777777" w:rsidR="002449BA" w:rsidRPr="008F6291" w:rsidRDefault="002449BA" w:rsidP="008F6291">
            <w:pPr>
              <w:spacing w:after="0"/>
              <w:jc w:val="both"/>
              <w:rPr>
                <w:rFonts w:ascii="Times New Roman" w:eastAsia="Times New Roman" w:hAnsi="Times New Roman" w:cs="Times New Roman"/>
                <w:color w:val="000000"/>
                <w:sz w:val="24"/>
                <w:szCs w:val="24"/>
              </w:rPr>
            </w:pPr>
            <w:r w:rsidRPr="008F6291">
              <w:rPr>
                <w:rFonts w:ascii="Times New Roman" w:eastAsia="Times New Roman" w:hAnsi="Times New Roman" w:cs="Times New Roman"/>
                <w:color w:val="000000"/>
                <w:sz w:val="24"/>
                <w:szCs w:val="24"/>
              </w:rPr>
              <w:t>Kişisel veri sahibinin aile bireylerine ilişkin veriler (örnek özel sigorta yaptırılacak aile üyeleri)</w:t>
            </w:r>
          </w:p>
        </w:tc>
      </w:tr>
      <w:tr w:rsidR="002449BA" w:rsidRPr="008F6291" w14:paraId="65B27EC9"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3C13183E"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Ziyaretçi</w:t>
            </w:r>
          </w:p>
        </w:tc>
        <w:tc>
          <w:tcPr>
            <w:tcW w:w="7064" w:type="dxa"/>
            <w:tcBorders>
              <w:top w:val="single" w:sz="4" w:space="0" w:color="auto"/>
              <w:left w:val="nil"/>
              <w:bottom w:val="single" w:sz="4" w:space="0" w:color="auto"/>
              <w:right w:val="single" w:sz="4" w:space="0" w:color="auto"/>
            </w:tcBorders>
            <w:shd w:val="clear" w:color="auto" w:fill="auto"/>
            <w:vAlign w:val="center"/>
          </w:tcPr>
          <w:p w14:paraId="4395D252" w14:textId="6E9711C4" w:rsidR="002449BA" w:rsidRPr="008F6291" w:rsidRDefault="00AE2FE7" w:rsidP="008F629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AİD CENTR</w:t>
            </w:r>
            <w:r w:rsidR="0089226E">
              <w:rPr>
                <w:rFonts w:ascii="Times New Roman" w:eastAsia="Times New Roman" w:hAnsi="Times New Roman" w:cs="Times New Roman"/>
                <w:color w:val="000000"/>
                <w:sz w:val="24"/>
                <w:szCs w:val="24"/>
              </w:rPr>
              <w:t>İC</w:t>
            </w:r>
            <w:r w:rsidR="008E57E9" w:rsidRPr="008F6291">
              <w:rPr>
                <w:rFonts w:ascii="Times New Roman" w:eastAsia="Times New Roman" w:hAnsi="Times New Roman" w:cs="Times New Roman"/>
                <w:color w:val="000000"/>
                <w:sz w:val="24"/>
                <w:szCs w:val="24"/>
              </w:rPr>
              <w:t xml:space="preserve"> şirket yerleşkesini</w:t>
            </w:r>
            <w:r w:rsidR="002449BA" w:rsidRPr="008F6291">
              <w:rPr>
                <w:rFonts w:ascii="Times New Roman" w:eastAsia="Times New Roman" w:hAnsi="Times New Roman" w:cs="Times New Roman"/>
                <w:color w:val="000000"/>
                <w:sz w:val="24"/>
                <w:szCs w:val="24"/>
              </w:rPr>
              <w:t xml:space="preserve"> ziyaret eden kişiler</w:t>
            </w:r>
          </w:p>
        </w:tc>
      </w:tr>
      <w:tr w:rsidR="002449BA" w:rsidRPr="008F6291" w14:paraId="1345E62E"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0BB6CD8C"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Hukuken Yetkili Kişi</w:t>
            </w:r>
          </w:p>
        </w:tc>
        <w:tc>
          <w:tcPr>
            <w:tcW w:w="7064" w:type="dxa"/>
            <w:tcBorders>
              <w:top w:val="single" w:sz="4" w:space="0" w:color="auto"/>
              <w:left w:val="nil"/>
              <w:bottom w:val="single" w:sz="4" w:space="0" w:color="auto"/>
              <w:right w:val="single" w:sz="4" w:space="0" w:color="auto"/>
            </w:tcBorders>
            <w:shd w:val="clear" w:color="auto" w:fill="auto"/>
            <w:vAlign w:val="center"/>
          </w:tcPr>
          <w:p w14:paraId="7EF8363E" w14:textId="77777777" w:rsidR="002449BA" w:rsidRPr="008F6291" w:rsidRDefault="002449BA" w:rsidP="008F6291">
            <w:pPr>
              <w:spacing w:after="0"/>
              <w:jc w:val="both"/>
              <w:rPr>
                <w:rFonts w:ascii="Times New Roman" w:eastAsia="Times New Roman" w:hAnsi="Times New Roman" w:cs="Times New Roman"/>
                <w:color w:val="000000"/>
                <w:sz w:val="24"/>
                <w:szCs w:val="24"/>
              </w:rPr>
            </w:pPr>
            <w:r w:rsidRPr="008F6291">
              <w:rPr>
                <w:rFonts w:ascii="Times New Roman" w:eastAsia="Times New Roman" w:hAnsi="Times New Roman" w:cs="Times New Roman"/>
                <w:color w:val="000000"/>
                <w:sz w:val="24"/>
                <w:szCs w:val="24"/>
              </w:rPr>
              <w:t>Hukuken yetkili kamu kurum ve kuruluşları veya özel kişi ve kuruluşlarında çalışan kişiler.</w:t>
            </w:r>
          </w:p>
        </w:tc>
      </w:tr>
      <w:tr w:rsidR="002449BA" w:rsidRPr="008F6291" w14:paraId="5BCDDA3A" w14:textId="77777777" w:rsidTr="00AE2FE7">
        <w:trPr>
          <w:gridAfter w:val="1"/>
          <w:wAfter w:w="4394" w:type="dxa"/>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7B9C3DB6" w14:textId="77777777" w:rsidR="002449BA" w:rsidRPr="008F6291" w:rsidRDefault="002449BA" w:rsidP="008F6291">
            <w:pPr>
              <w:spacing w:before="60" w:after="60"/>
              <w:jc w:val="both"/>
              <w:rPr>
                <w:rFonts w:ascii="Times New Roman" w:hAnsi="Times New Roman" w:cs="Times New Roman"/>
                <w:b/>
                <w:bCs/>
                <w:sz w:val="24"/>
                <w:szCs w:val="24"/>
              </w:rPr>
            </w:pPr>
            <w:r w:rsidRPr="008F6291">
              <w:rPr>
                <w:rFonts w:ascii="Times New Roman" w:hAnsi="Times New Roman" w:cs="Times New Roman"/>
                <w:b/>
                <w:bCs/>
                <w:sz w:val="24"/>
                <w:szCs w:val="24"/>
              </w:rPr>
              <w:t>Diğer</w:t>
            </w:r>
          </w:p>
        </w:tc>
        <w:tc>
          <w:tcPr>
            <w:tcW w:w="7064" w:type="dxa"/>
            <w:tcBorders>
              <w:top w:val="single" w:sz="4" w:space="0" w:color="auto"/>
              <w:left w:val="nil"/>
              <w:bottom w:val="single" w:sz="4" w:space="0" w:color="auto"/>
              <w:right w:val="single" w:sz="4" w:space="0" w:color="auto"/>
            </w:tcBorders>
            <w:shd w:val="clear" w:color="auto" w:fill="auto"/>
            <w:vAlign w:val="center"/>
          </w:tcPr>
          <w:p w14:paraId="33F86881" w14:textId="77777777" w:rsidR="002449BA" w:rsidRPr="008F6291" w:rsidRDefault="002449BA" w:rsidP="008F6291">
            <w:pPr>
              <w:spacing w:after="0"/>
              <w:jc w:val="both"/>
              <w:rPr>
                <w:rFonts w:ascii="Times New Roman" w:eastAsia="Times New Roman" w:hAnsi="Times New Roman" w:cs="Times New Roman"/>
                <w:color w:val="000000"/>
                <w:sz w:val="24"/>
                <w:szCs w:val="24"/>
              </w:rPr>
            </w:pPr>
            <w:r w:rsidRPr="008F6291">
              <w:rPr>
                <w:rFonts w:ascii="Times New Roman" w:eastAsia="Times New Roman" w:hAnsi="Times New Roman" w:cs="Times New Roman"/>
                <w:color w:val="000000"/>
                <w:sz w:val="24"/>
                <w:szCs w:val="24"/>
              </w:rPr>
              <w:t xml:space="preserve">Bu kişi gruplarının kapsamına girmeyen kişiler tam ismiyle/unvanıyla belirtilir. </w:t>
            </w:r>
          </w:p>
        </w:tc>
      </w:tr>
    </w:tbl>
    <w:p w14:paraId="1F6DEC97" w14:textId="77777777" w:rsidR="00CC158D" w:rsidRPr="008F6291" w:rsidRDefault="00CC158D" w:rsidP="008F6291">
      <w:pPr>
        <w:jc w:val="both"/>
        <w:rPr>
          <w:rFonts w:ascii="Times New Roman" w:hAnsi="Times New Roman" w:cs="Times New Roman"/>
          <w:sz w:val="24"/>
          <w:szCs w:val="24"/>
        </w:rPr>
      </w:pPr>
    </w:p>
    <w:p w14:paraId="3422037D" w14:textId="454DD0BE" w:rsidR="00191519" w:rsidRPr="008F6291" w:rsidRDefault="00191519" w:rsidP="008F6291">
      <w:pPr>
        <w:pStyle w:val="Heading1"/>
        <w:jc w:val="both"/>
        <w:rPr>
          <w:rFonts w:cs="Times New Roman"/>
          <w:b/>
          <w:sz w:val="24"/>
          <w:szCs w:val="24"/>
        </w:rPr>
      </w:pPr>
      <w:bookmarkStart w:id="23" w:name="_Toc530672805"/>
      <w:r w:rsidRPr="008F6291">
        <w:rPr>
          <w:rFonts w:cs="Times New Roman"/>
          <w:b/>
          <w:sz w:val="24"/>
          <w:szCs w:val="24"/>
        </w:rPr>
        <w:t>EK-2 KİŞİSEL VERİLERİN PAYLAŞILDIĞI KİŞİ GRUPLARI</w:t>
      </w:r>
      <w:bookmarkEnd w:id="23"/>
    </w:p>
    <w:tbl>
      <w:tblPr>
        <w:tblStyle w:val="TableGrid"/>
        <w:tblW w:w="0" w:type="auto"/>
        <w:tblInd w:w="-34" w:type="dxa"/>
        <w:tblLook w:val="04A0" w:firstRow="1" w:lastRow="0" w:firstColumn="1" w:lastColumn="0" w:noHBand="0" w:noVBand="1"/>
      </w:tblPr>
      <w:tblGrid>
        <w:gridCol w:w="2216"/>
        <w:gridCol w:w="4179"/>
        <w:gridCol w:w="2701"/>
      </w:tblGrid>
      <w:tr w:rsidR="000F5CFA" w:rsidRPr="008F6291" w14:paraId="600AA537" w14:textId="77777777" w:rsidTr="0089226E">
        <w:tc>
          <w:tcPr>
            <w:tcW w:w="2246" w:type="dxa"/>
            <w:tcBorders>
              <w:bottom w:val="single" w:sz="4" w:space="0" w:color="auto"/>
            </w:tcBorders>
            <w:shd w:val="clear" w:color="auto" w:fill="DBE5F1" w:themeFill="accent1" w:themeFillTint="33"/>
            <w:vAlign w:val="center"/>
          </w:tcPr>
          <w:p w14:paraId="28C8812A"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hAnsi="Times New Roman" w:cs="Times New Roman"/>
                <w:b/>
                <w:bCs/>
                <w:sz w:val="24"/>
                <w:szCs w:val="24"/>
              </w:rPr>
              <w:t>PAYLAŞILAN KİŞİ GRUPLARI</w:t>
            </w:r>
          </w:p>
        </w:tc>
        <w:tc>
          <w:tcPr>
            <w:tcW w:w="4323" w:type="dxa"/>
            <w:shd w:val="clear" w:color="auto" w:fill="DBE5F1" w:themeFill="accent1" w:themeFillTint="33"/>
            <w:vAlign w:val="center"/>
          </w:tcPr>
          <w:p w14:paraId="2F0FF5F6"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b/>
                <w:bCs/>
                <w:sz w:val="24"/>
                <w:szCs w:val="24"/>
              </w:rPr>
              <w:t>AÇIKLAMALAR</w:t>
            </w:r>
          </w:p>
        </w:tc>
        <w:tc>
          <w:tcPr>
            <w:tcW w:w="2753" w:type="dxa"/>
            <w:shd w:val="clear" w:color="auto" w:fill="DBE5F1" w:themeFill="accent1" w:themeFillTint="33"/>
            <w:vAlign w:val="center"/>
          </w:tcPr>
          <w:p w14:paraId="125B9FB5"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b/>
                <w:bCs/>
                <w:sz w:val="24"/>
                <w:szCs w:val="24"/>
              </w:rPr>
              <w:t>ÖRNEKLER</w:t>
            </w:r>
          </w:p>
        </w:tc>
      </w:tr>
      <w:tr w:rsidR="000F5CFA" w:rsidRPr="008F6291" w14:paraId="65F2F3AA" w14:textId="77777777" w:rsidTr="0089226E">
        <w:tc>
          <w:tcPr>
            <w:tcW w:w="2246" w:type="dxa"/>
            <w:shd w:val="clear" w:color="auto" w:fill="F2F2F2" w:themeFill="background1" w:themeFillShade="F2"/>
            <w:vAlign w:val="center"/>
          </w:tcPr>
          <w:p w14:paraId="13710D3E"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b/>
                <w:bCs/>
                <w:color w:val="000000"/>
                <w:sz w:val="24"/>
                <w:szCs w:val="24"/>
              </w:rPr>
              <w:t>Hissedar</w:t>
            </w:r>
          </w:p>
        </w:tc>
        <w:tc>
          <w:tcPr>
            <w:tcW w:w="4323" w:type="dxa"/>
            <w:vAlign w:val="center"/>
          </w:tcPr>
          <w:p w14:paraId="7315CA54" w14:textId="56033DC4" w:rsidR="000F5CFA" w:rsidRPr="008F6291" w:rsidRDefault="0089226E" w:rsidP="008F6291">
            <w:pPr>
              <w:spacing w:line="276" w:lineRule="auto"/>
              <w:jc w:val="both"/>
              <w:rPr>
                <w:rFonts w:ascii="Times New Roman" w:hAnsi="Times New Roman" w:cs="Times New Roman"/>
                <w:sz w:val="24"/>
                <w:szCs w:val="24"/>
                <w:lang w:eastAsia="tr-TR"/>
              </w:rPr>
            </w:pPr>
            <w:r>
              <w:rPr>
                <w:rFonts w:ascii="Times New Roman" w:eastAsia="Times New Roman" w:hAnsi="Times New Roman" w:cs="Times New Roman"/>
                <w:color w:val="000000"/>
                <w:sz w:val="24"/>
                <w:szCs w:val="24"/>
              </w:rPr>
              <w:t>AİD CENTRİC</w:t>
            </w:r>
            <w:r w:rsidR="000F5CFA" w:rsidRPr="008F6291">
              <w:rPr>
                <w:rFonts w:ascii="Times New Roman" w:eastAsia="Times New Roman" w:hAnsi="Times New Roman" w:cs="Times New Roman"/>
                <w:color w:val="000000"/>
                <w:sz w:val="24"/>
                <w:szCs w:val="24"/>
              </w:rPr>
              <w:t xml:space="preserve"> çalışanı olmayan ancak şirketin genel kurulunda pay sahibi olan kişiler</w:t>
            </w:r>
          </w:p>
        </w:tc>
        <w:tc>
          <w:tcPr>
            <w:tcW w:w="2753" w:type="dxa"/>
            <w:vAlign w:val="center"/>
          </w:tcPr>
          <w:p w14:paraId="25FFEB4F"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color w:val="000000"/>
                <w:sz w:val="24"/>
                <w:szCs w:val="24"/>
              </w:rPr>
              <w:t>X pay sahibi</w:t>
            </w:r>
          </w:p>
        </w:tc>
      </w:tr>
      <w:tr w:rsidR="000F5CFA" w:rsidRPr="008F6291" w14:paraId="2B8B8F19" w14:textId="77777777" w:rsidTr="0089226E">
        <w:trPr>
          <w:trHeight w:val="614"/>
        </w:trPr>
        <w:tc>
          <w:tcPr>
            <w:tcW w:w="2246" w:type="dxa"/>
            <w:shd w:val="clear" w:color="auto" w:fill="F2F2F2" w:themeFill="background1" w:themeFillShade="F2"/>
            <w:vAlign w:val="center"/>
          </w:tcPr>
          <w:p w14:paraId="347AA2EA" w14:textId="77777777" w:rsidR="000F5CFA" w:rsidRPr="008F6291" w:rsidRDefault="000F5CFA" w:rsidP="008F6291">
            <w:pPr>
              <w:spacing w:line="276" w:lineRule="auto"/>
              <w:jc w:val="both"/>
              <w:rPr>
                <w:rFonts w:ascii="Times New Roman" w:eastAsia="Times New Roman" w:hAnsi="Times New Roman" w:cs="Times New Roman"/>
                <w:color w:val="000000"/>
                <w:sz w:val="24"/>
                <w:szCs w:val="24"/>
              </w:rPr>
            </w:pPr>
            <w:r w:rsidRPr="008F6291">
              <w:rPr>
                <w:rFonts w:ascii="Times New Roman" w:eastAsia="Times New Roman" w:hAnsi="Times New Roman" w:cs="Times New Roman"/>
                <w:b/>
                <w:bCs/>
                <w:color w:val="000000"/>
                <w:sz w:val="24"/>
                <w:szCs w:val="24"/>
              </w:rPr>
              <w:t>Hastane</w:t>
            </w:r>
          </w:p>
        </w:tc>
        <w:tc>
          <w:tcPr>
            <w:tcW w:w="4323" w:type="dxa"/>
            <w:vAlign w:val="center"/>
          </w:tcPr>
          <w:p w14:paraId="5FC8C2E6" w14:textId="6C547084" w:rsidR="000F5CFA" w:rsidRPr="008F6291" w:rsidRDefault="0089226E" w:rsidP="008F629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Pr>
                <w:rFonts w:ascii="Times New Roman" w:eastAsia="Times New Roman" w:hAnsi="Times New Roman" w:cs="Times New Roman"/>
                <w:color w:val="000000"/>
                <w:sz w:val="24"/>
                <w:szCs w:val="24"/>
              </w:rPr>
              <w:t xml:space="preserve"> </w:t>
            </w:r>
            <w:r w:rsidR="000F5CFA" w:rsidRPr="008F6291">
              <w:rPr>
                <w:rFonts w:ascii="Times New Roman" w:eastAsia="Times New Roman" w:hAnsi="Times New Roman" w:cs="Times New Roman"/>
                <w:color w:val="000000"/>
                <w:sz w:val="24"/>
                <w:szCs w:val="24"/>
              </w:rPr>
              <w:t>çalıştığı hastaneler</w:t>
            </w:r>
          </w:p>
        </w:tc>
        <w:tc>
          <w:tcPr>
            <w:tcW w:w="2753" w:type="dxa"/>
            <w:vAlign w:val="center"/>
          </w:tcPr>
          <w:p w14:paraId="33E9CDDE" w14:textId="40F0D7F6" w:rsidR="000F5CFA" w:rsidRPr="008F6291" w:rsidRDefault="0089226E" w:rsidP="008F629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Özel ve kamu </w:t>
            </w:r>
            <w:r w:rsidR="000F5CFA" w:rsidRPr="008F6291">
              <w:rPr>
                <w:rFonts w:ascii="Times New Roman" w:eastAsia="Times New Roman" w:hAnsi="Times New Roman" w:cs="Times New Roman"/>
                <w:color w:val="000000"/>
                <w:sz w:val="24"/>
                <w:szCs w:val="24"/>
              </w:rPr>
              <w:t>hastaneler</w:t>
            </w:r>
          </w:p>
        </w:tc>
      </w:tr>
      <w:tr w:rsidR="000F5CFA" w:rsidRPr="008F6291" w14:paraId="3D76F8AE" w14:textId="77777777" w:rsidTr="0089226E">
        <w:tc>
          <w:tcPr>
            <w:tcW w:w="2246" w:type="dxa"/>
            <w:shd w:val="clear" w:color="auto" w:fill="F2F2F2" w:themeFill="background1" w:themeFillShade="F2"/>
            <w:vAlign w:val="center"/>
          </w:tcPr>
          <w:p w14:paraId="380FBA35" w14:textId="77777777" w:rsidR="000F5CFA" w:rsidRPr="008F6291" w:rsidRDefault="000F5CFA" w:rsidP="008F6291">
            <w:pPr>
              <w:spacing w:line="276" w:lineRule="auto"/>
              <w:jc w:val="both"/>
              <w:rPr>
                <w:rFonts w:ascii="Times New Roman" w:eastAsia="Times New Roman" w:hAnsi="Times New Roman" w:cs="Times New Roman"/>
                <w:b/>
                <w:bCs/>
                <w:color w:val="000000"/>
                <w:sz w:val="24"/>
                <w:szCs w:val="24"/>
              </w:rPr>
            </w:pPr>
            <w:r w:rsidRPr="008F6291">
              <w:rPr>
                <w:rFonts w:ascii="Times New Roman" w:eastAsia="Times New Roman" w:hAnsi="Times New Roman" w:cs="Times New Roman"/>
                <w:b/>
                <w:bCs/>
                <w:color w:val="000000"/>
                <w:sz w:val="24"/>
                <w:szCs w:val="24"/>
              </w:rPr>
              <w:t>Tedarikçi</w:t>
            </w:r>
          </w:p>
        </w:tc>
        <w:tc>
          <w:tcPr>
            <w:tcW w:w="4323" w:type="dxa"/>
            <w:vAlign w:val="center"/>
          </w:tcPr>
          <w:p w14:paraId="4E675227" w14:textId="2748C96E" w:rsidR="000F5CFA" w:rsidRPr="008F6291" w:rsidRDefault="0089226E" w:rsidP="008F629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0F5CFA" w:rsidRPr="008F6291">
              <w:rPr>
                <w:rFonts w:ascii="Times New Roman" w:eastAsia="Times New Roman" w:hAnsi="Times New Roman" w:cs="Times New Roman"/>
                <w:color w:val="000000"/>
                <w:sz w:val="24"/>
                <w:szCs w:val="24"/>
              </w:rPr>
              <w:t xml:space="preserve"> hizmet aldığı firmalar ve kişiler</w:t>
            </w:r>
          </w:p>
        </w:tc>
        <w:tc>
          <w:tcPr>
            <w:tcW w:w="2753" w:type="dxa"/>
            <w:vAlign w:val="center"/>
          </w:tcPr>
          <w:p w14:paraId="6CC78645" w14:textId="77777777" w:rsidR="000F5CFA" w:rsidRPr="008F6291" w:rsidRDefault="000F5CFA" w:rsidP="008F6291">
            <w:pPr>
              <w:spacing w:line="276" w:lineRule="auto"/>
              <w:jc w:val="both"/>
              <w:rPr>
                <w:rFonts w:ascii="Times New Roman" w:eastAsia="Times New Roman" w:hAnsi="Times New Roman" w:cs="Times New Roman"/>
                <w:color w:val="000000"/>
                <w:sz w:val="24"/>
                <w:szCs w:val="24"/>
              </w:rPr>
            </w:pPr>
            <w:r w:rsidRPr="008F6291">
              <w:rPr>
                <w:rFonts w:ascii="Times New Roman" w:hAnsi="Times New Roman" w:cs="Times New Roman"/>
                <w:sz w:val="24"/>
                <w:szCs w:val="24"/>
                <w:lang w:eastAsia="tr-TR"/>
              </w:rPr>
              <w:t>Yazılım firması</w:t>
            </w:r>
          </w:p>
        </w:tc>
      </w:tr>
      <w:tr w:rsidR="000F5CFA" w:rsidRPr="008F6291" w14:paraId="1E7D593E" w14:textId="77777777" w:rsidTr="0089226E">
        <w:tc>
          <w:tcPr>
            <w:tcW w:w="2246" w:type="dxa"/>
            <w:shd w:val="clear" w:color="auto" w:fill="F2F2F2" w:themeFill="background1" w:themeFillShade="F2"/>
            <w:vAlign w:val="center"/>
          </w:tcPr>
          <w:p w14:paraId="182F0F8B"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b/>
                <w:bCs/>
                <w:color w:val="000000"/>
                <w:sz w:val="24"/>
                <w:szCs w:val="24"/>
              </w:rPr>
              <w:t xml:space="preserve">İş Ortağı </w:t>
            </w:r>
          </w:p>
        </w:tc>
        <w:tc>
          <w:tcPr>
            <w:tcW w:w="4323" w:type="dxa"/>
            <w:vAlign w:val="center"/>
          </w:tcPr>
          <w:p w14:paraId="6074034A" w14:textId="251A16E3" w:rsidR="000F5CFA" w:rsidRPr="008F6291" w:rsidRDefault="0089226E" w:rsidP="008F6291">
            <w:pPr>
              <w:spacing w:line="276" w:lineRule="auto"/>
              <w:jc w:val="both"/>
              <w:rPr>
                <w:rFonts w:ascii="Times New Roman" w:hAnsi="Times New Roman" w:cs="Times New Roman"/>
                <w:sz w:val="24"/>
                <w:szCs w:val="24"/>
                <w:lang w:eastAsia="tr-TR"/>
              </w:rPr>
            </w:pPr>
            <w:r>
              <w:rPr>
                <w:rFonts w:ascii="Times New Roman" w:eastAsia="Times New Roman" w:hAnsi="Times New Roman" w:cs="Times New Roman"/>
                <w:color w:val="000000"/>
                <w:sz w:val="24"/>
                <w:szCs w:val="24"/>
              </w:rPr>
              <w:t xml:space="preserve">AİD </w:t>
            </w:r>
            <w:proofErr w:type="spellStart"/>
            <w:r w:rsidR="00EA7D37">
              <w:rPr>
                <w:rFonts w:ascii="Times New Roman" w:eastAsia="Times New Roman" w:hAnsi="Times New Roman" w:cs="Times New Roman"/>
                <w:color w:val="000000"/>
                <w:sz w:val="24"/>
                <w:szCs w:val="24"/>
              </w:rPr>
              <w:t>CENTRİC’in</w:t>
            </w:r>
            <w:proofErr w:type="spellEnd"/>
            <w:r w:rsidR="00EA7D37">
              <w:rPr>
                <w:rFonts w:ascii="Times New Roman" w:eastAsia="Times New Roman" w:hAnsi="Times New Roman" w:cs="Times New Roman"/>
                <w:color w:val="000000"/>
                <w:sz w:val="24"/>
                <w:szCs w:val="24"/>
              </w:rPr>
              <w:t xml:space="preserve"> </w:t>
            </w:r>
            <w:r w:rsidR="00EA7D37" w:rsidRPr="008F6291">
              <w:rPr>
                <w:rFonts w:ascii="Times New Roman" w:eastAsia="Times New Roman" w:hAnsi="Times New Roman" w:cs="Times New Roman"/>
                <w:color w:val="000000"/>
                <w:sz w:val="24"/>
                <w:szCs w:val="24"/>
              </w:rPr>
              <w:t>faaliyetlerinde</w:t>
            </w:r>
            <w:r w:rsidR="000F5CFA" w:rsidRPr="008F6291">
              <w:rPr>
                <w:rFonts w:ascii="Times New Roman" w:eastAsia="Times New Roman" w:hAnsi="Times New Roman" w:cs="Times New Roman"/>
                <w:color w:val="000000"/>
                <w:sz w:val="24"/>
                <w:szCs w:val="24"/>
              </w:rPr>
              <w:t xml:space="preserve"> beraber çalıştığı firmalar ve kişiler</w:t>
            </w:r>
          </w:p>
        </w:tc>
        <w:tc>
          <w:tcPr>
            <w:tcW w:w="2753" w:type="dxa"/>
            <w:vAlign w:val="center"/>
          </w:tcPr>
          <w:p w14:paraId="5DAF05C6" w14:textId="45F1F1B6"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hAnsi="Times New Roman" w:cs="Times New Roman"/>
                <w:sz w:val="24"/>
                <w:szCs w:val="24"/>
                <w:lang w:eastAsia="tr-TR"/>
              </w:rPr>
              <w:t xml:space="preserve">Sağlık hizmetleri </w:t>
            </w:r>
            <w:r w:rsidR="00EA7D37" w:rsidRPr="008F6291">
              <w:rPr>
                <w:rFonts w:ascii="Times New Roman" w:hAnsi="Times New Roman" w:cs="Times New Roman"/>
                <w:sz w:val="24"/>
                <w:szCs w:val="24"/>
                <w:lang w:eastAsia="tr-TR"/>
              </w:rPr>
              <w:t>firması</w:t>
            </w:r>
            <w:r w:rsidR="00EA7D37">
              <w:rPr>
                <w:rFonts w:ascii="Times New Roman" w:hAnsi="Times New Roman" w:cs="Times New Roman"/>
                <w:sz w:val="24"/>
                <w:szCs w:val="24"/>
                <w:lang w:eastAsia="tr-TR"/>
              </w:rPr>
              <w:t>, IT</w:t>
            </w:r>
            <w:r w:rsidR="0089226E">
              <w:rPr>
                <w:rFonts w:ascii="Times New Roman" w:hAnsi="Times New Roman" w:cs="Times New Roman"/>
                <w:sz w:val="24"/>
                <w:szCs w:val="24"/>
                <w:lang w:eastAsia="tr-TR"/>
              </w:rPr>
              <w:t xml:space="preserve"> firması </w:t>
            </w:r>
          </w:p>
        </w:tc>
      </w:tr>
      <w:tr w:rsidR="000F5CFA" w:rsidRPr="008F6291" w14:paraId="006D2BB6" w14:textId="77777777" w:rsidTr="0089226E">
        <w:tc>
          <w:tcPr>
            <w:tcW w:w="2246" w:type="dxa"/>
            <w:shd w:val="clear" w:color="auto" w:fill="F2F2F2" w:themeFill="background1" w:themeFillShade="F2"/>
            <w:vAlign w:val="center"/>
          </w:tcPr>
          <w:p w14:paraId="49D570F8"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b/>
                <w:bCs/>
                <w:color w:val="000000"/>
                <w:sz w:val="24"/>
                <w:szCs w:val="24"/>
              </w:rPr>
              <w:t>Hukuken Yetkili Kamu Kurumu veya Kuruluşu</w:t>
            </w:r>
          </w:p>
        </w:tc>
        <w:tc>
          <w:tcPr>
            <w:tcW w:w="4323" w:type="dxa"/>
            <w:vAlign w:val="center"/>
          </w:tcPr>
          <w:p w14:paraId="1C5BC4F2" w14:textId="13F4D78E" w:rsidR="000F5CFA" w:rsidRPr="008F6291" w:rsidRDefault="0089226E" w:rsidP="008F6291">
            <w:pPr>
              <w:spacing w:line="276" w:lineRule="auto"/>
              <w:jc w:val="both"/>
              <w:rPr>
                <w:rFonts w:ascii="Times New Roman" w:hAnsi="Times New Roman" w:cs="Times New Roman"/>
                <w:sz w:val="24"/>
                <w:szCs w:val="24"/>
                <w:lang w:eastAsia="tr-TR"/>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0F5CFA" w:rsidRPr="008F6291">
              <w:rPr>
                <w:rFonts w:ascii="Times New Roman" w:eastAsia="Times New Roman" w:hAnsi="Times New Roman" w:cs="Times New Roman"/>
                <w:color w:val="000000"/>
                <w:sz w:val="24"/>
                <w:szCs w:val="24"/>
              </w:rPr>
              <w:t xml:space="preserve"> hukuki zorunluluk sebebiyle kişisel verileri paylaşma yükümlülüğü bulunduğu kamu kurum ve kuruluşlar</w:t>
            </w:r>
          </w:p>
        </w:tc>
        <w:tc>
          <w:tcPr>
            <w:tcW w:w="2753" w:type="dxa"/>
            <w:vAlign w:val="center"/>
          </w:tcPr>
          <w:p w14:paraId="079F2C25"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color w:val="000000"/>
                <w:sz w:val="24"/>
                <w:szCs w:val="24"/>
              </w:rPr>
              <w:t>Sosyal Güvenlik Kurumu, Maliye Bakanlığı, Gelir İdaresi Başkanlığı</w:t>
            </w:r>
          </w:p>
        </w:tc>
      </w:tr>
      <w:tr w:rsidR="000F5CFA" w:rsidRPr="008F6291" w14:paraId="0745D9BC" w14:textId="77777777" w:rsidTr="0089226E">
        <w:tc>
          <w:tcPr>
            <w:tcW w:w="2246" w:type="dxa"/>
            <w:shd w:val="clear" w:color="auto" w:fill="F2F2F2" w:themeFill="background1" w:themeFillShade="F2"/>
            <w:vAlign w:val="center"/>
          </w:tcPr>
          <w:p w14:paraId="7732954B"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b/>
                <w:bCs/>
                <w:color w:val="000000"/>
                <w:sz w:val="24"/>
                <w:szCs w:val="24"/>
              </w:rPr>
              <w:t>Hukuken Yetkili Özel Kişi veya Kuruluş</w:t>
            </w:r>
          </w:p>
        </w:tc>
        <w:tc>
          <w:tcPr>
            <w:tcW w:w="4323" w:type="dxa"/>
            <w:vAlign w:val="center"/>
          </w:tcPr>
          <w:p w14:paraId="6A965694" w14:textId="08F4C8AB" w:rsidR="000F5CFA" w:rsidRPr="008F6291" w:rsidRDefault="0089226E" w:rsidP="008F6291">
            <w:pPr>
              <w:spacing w:line="276" w:lineRule="auto"/>
              <w:jc w:val="both"/>
              <w:rPr>
                <w:rFonts w:ascii="Times New Roman" w:hAnsi="Times New Roman" w:cs="Times New Roman"/>
                <w:sz w:val="24"/>
                <w:szCs w:val="24"/>
                <w:lang w:eastAsia="tr-TR"/>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Pr>
                <w:rFonts w:ascii="Times New Roman" w:eastAsia="Times New Roman" w:hAnsi="Times New Roman" w:cs="Times New Roman"/>
                <w:color w:val="000000"/>
                <w:sz w:val="24"/>
                <w:szCs w:val="24"/>
              </w:rPr>
              <w:t xml:space="preserve"> </w:t>
            </w:r>
            <w:r w:rsidR="000F5CFA" w:rsidRPr="008F6291">
              <w:rPr>
                <w:rFonts w:ascii="Times New Roman" w:eastAsia="Times New Roman" w:hAnsi="Times New Roman" w:cs="Times New Roman"/>
                <w:color w:val="000000"/>
                <w:sz w:val="24"/>
                <w:szCs w:val="24"/>
              </w:rPr>
              <w:t>hukuki zorunluluk sebebiyle kişisel verileri paylaşma yükümlülüğü bulunduğu özel kişi veya kuruluşlar</w:t>
            </w:r>
          </w:p>
        </w:tc>
        <w:tc>
          <w:tcPr>
            <w:tcW w:w="2753" w:type="dxa"/>
            <w:vAlign w:val="center"/>
          </w:tcPr>
          <w:p w14:paraId="24846C92" w14:textId="77777777" w:rsidR="000F5CFA" w:rsidRPr="008F6291" w:rsidRDefault="000F5CFA" w:rsidP="008F6291">
            <w:pPr>
              <w:spacing w:line="276" w:lineRule="auto"/>
              <w:jc w:val="both"/>
              <w:rPr>
                <w:rFonts w:ascii="Times New Roman" w:hAnsi="Times New Roman" w:cs="Times New Roman"/>
                <w:sz w:val="24"/>
                <w:szCs w:val="24"/>
                <w:lang w:eastAsia="tr-TR"/>
              </w:rPr>
            </w:pPr>
            <w:r w:rsidRPr="008F6291">
              <w:rPr>
                <w:rFonts w:ascii="Times New Roman" w:eastAsia="Times New Roman" w:hAnsi="Times New Roman" w:cs="Times New Roman"/>
                <w:color w:val="000000"/>
                <w:sz w:val="24"/>
                <w:szCs w:val="24"/>
              </w:rPr>
              <w:t>Mali müşavirler, mahkemenin atadığı bilirkişiler, danışmanlık hizmeti alınan avukatlık büroları/avukatlar</w:t>
            </w:r>
          </w:p>
        </w:tc>
      </w:tr>
      <w:tr w:rsidR="000F5CFA" w:rsidRPr="008F6291" w14:paraId="090020DB" w14:textId="77777777" w:rsidTr="0089226E">
        <w:tc>
          <w:tcPr>
            <w:tcW w:w="2246" w:type="dxa"/>
            <w:shd w:val="clear" w:color="auto" w:fill="F2F2F2" w:themeFill="background1" w:themeFillShade="F2"/>
            <w:vAlign w:val="center"/>
          </w:tcPr>
          <w:p w14:paraId="1DBEB9B8" w14:textId="77777777" w:rsidR="000F5CFA" w:rsidRPr="008F6291" w:rsidRDefault="000F5CFA" w:rsidP="008F6291">
            <w:pPr>
              <w:spacing w:line="276" w:lineRule="auto"/>
              <w:jc w:val="both"/>
              <w:rPr>
                <w:rFonts w:ascii="Times New Roman" w:eastAsia="Times New Roman" w:hAnsi="Times New Roman" w:cs="Times New Roman"/>
                <w:b/>
                <w:bCs/>
                <w:color w:val="000000"/>
                <w:sz w:val="24"/>
                <w:szCs w:val="24"/>
              </w:rPr>
            </w:pPr>
            <w:r w:rsidRPr="008F6291">
              <w:rPr>
                <w:rFonts w:ascii="Times New Roman" w:eastAsia="Times New Roman" w:hAnsi="Times New Roman" w:cs="Times New Roman"/>
                <w:b/>
                <w:bCs/>
                <w:color w:val="000000"/>
                <w:sz w:val="24"/>
                <w:szCs w:val="24"/>
              </w:rPr>
              <w:t>Diğer</w:t>
            </w:r>
          </w:p>
        </w:tc>
        <w:tc>
          <w:tcPr>
            <w:tcW w:w="4323" w:type="dxa"/>
            <w:vAlign w:val="center"/>
          </w:tcPr>
          <w:p w14:paraId="38E79911" w14:textId="77777777" w:rsidR="000F5CFA" w:rsidRPr="008F6291" w:rsidRDefault="000F5CFA" w:rsidP="008F6291">
            <w:pPr>
              <w:spacing w:line="276" w:lineRule="auto"/>
              <w:jc w:val="both"/>
              <w:rPr>
                <w:rFonts w:ascii="Times New Roman" w:eastAsia="Times New Roman" w:hAnsi="Times New Roman" w:cs="Times New Roman"/>
                <w:color w:val="000000"/>
                <w:sz w:val="24"/>
                <w:szCs w:val="24"/>
              </w:rPr>
            </w:pPr>
            <w:r w:rsidRPr="008F6291">
              <w:rPr>
                <w:rFonts w:ascii="Times New Roman" w:eastAsia="Times New Roman" w:hAnsi="Times New Roman" w:cs="Times New Roman"/>
                <w:color w:val="000000"/>
                <w:sz w:val="24"/>
                <w:szCs w:val="24"/>
              </w:rPr>
              <w:t>Bu kişi gruplarının kapsamına girmeyen kişiler tam ismiyle/unvanıyla belirtilir.</w:t>
            </w:r>
          </w:p>
        </w:tc>
        <w:tc>
          <w:tcPr>
            <w:tcW w:w="2753" w:type="dxa"/>
            <w:vAlign w:val="center"/>
          </w:tcPr>
          <w:p w14:paraId="27E7F71F" w14:textId="77777777" w:rsidR="000F5CFA" w:rsidRPr="008F6291" w:rsidRDefault="000F5CFA" w:rsidP="008F6291">
            <w:pPr>
              <w:spacing w:line="276" w:lineRule="auto"/>
              <w:jc w:val="both"/>
              <w:rPr>
                <w:rFonts w:ascii="Times New Roman" w:eastAsia="Times New Roman" w:hAnsi="Times New Roman" w:cs="Times New Roman"/>
                <w:color w:val="000000"/>
                <w:sz w:val="24"/>
                <w:szCs w:val="24"/>
              </w:rPr>
            </w:pPr>
            <w:r w:rsidRPr="008F6291">
              <w:rPr>
                <w:rFonts w:ascii="Times New Roman" w:eastAsia="Times New Roman" w:hAnsi="Times New Roman" w:cs="Times New Roman"/>
                <w:color w:val="000000"/>
                <w:sz w:val="24"/>
                <w:szCs w:val="24"/>
              </w:rPr>
              <w:t>... Anonim Şirketi</w:t>
            </w:r>
          </w:p>
        </w:tc>
      </w:tr>
    </w:tbl>
    <w:p w14:paraId="554DE7F5" w14:textId="77777777" w:rsidR="000F5CFA" w:rsidRPr="000F5CFA" w:rsidRDefault="000F5CFA" w:rsidP="000F5CFA"/>
    <w:sectPr w:rsidR="000F5CFA" w:rsidRPr="000F5CFA" w:rsidSect="004778A0">
      <w:headerReference w:type="even" r:id="rId12"/>
      <w:headerReference w:type="default" r:id="rId13"/>
      <w:footerReference w:type="even" r:id="rId14"/>
      <w:footerReference w:type="default" r:id="rId15"/>
      <w:headerReference w:type="first" r:id="rId16"/>
      <w:footerReference w:type="first" r:id="rId17"/>
      <w:pgSz w:w="11906" w:h="16838"/>
      <w:pgMar w:top="1418"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Bahar Bircan Avcılar" w:date="2025-02-19T11:56:00Z" w:initials="BB">
    <w:p w14:paraId="73AB6F48" w14:textId="77777777" w:rsidR="00AE2FE7" w:rsidRDefault="00AE2FE7" w:rsidP="00AE2FE7">
      <w:pPr>
        <w:pStyle w:val="CommentText"/>
      </w:pPr>
      <w:r>
        <w:rPr>
          <w:rStyle w:val="CommentReference"/>
        </w:rPr>
        <w:annotationRef/>
      </w:r>
      <w:r>
        <w:t xml:space="preserve">Yayın tarihini yazalım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AB6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D8D879" w16cex:dateUtc="2025-02-19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AB6F48" w16cid:durableId="7BD8D8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5704" w14:textId="77777777" w:rsidR="00AE49F3" w:rsidRDefault="00AE49F3" w:rsidP="00607A49">
      <w:pPr>
        <w:spacing w:after="0" w:line="240" w:lineRule="auto"/>
      </w:pPr>
      <w:r>
        <w:separator/>
      </w:r>
    </w:p>
  </w:endnote>
  <w:endnote w:type="continuationSeparator" w:id="0">
    <w:p w14:paraId="7356B4E5" w14:textId="77777777" w:rsidR="00AE49F3" w:rsidRDefault="00AE49F3" w:rsidP="006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1473" w14:textId="77777777" w:rsidR="000E5FC5" w:rsidRDefault="000E5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80D4" w14:textId="77777777" w:rsidR="00581AB8" w:rsidRDefault="00581AB8" w:rsidP="009B6BE5">
    <w:pPr>
      <w:pStyle w:val="Footer"/>
      <w:rPr>
        <w:rFonts w:ascii="Times New Roman" w:hAnsi="Times New Roman" w:cs="Times New Roman"/>
        <w:i/>
        <w:sz w:val="18"/>
        <w:szCs w:val="18"/>
      </w:rPr>
    </w:pPr>
  </w:p>
  <w:p w14:paraId="570DF83F" w14:textId="77777777" w:rsidR="00581AB8" w:rsidRDefault="00581AB8" w:rsidP="009B6BE5">
    <w:pPr>
      <w:pStyle w:val="Footer"/>
      <w:rPr>
        <w:rFonts w:ascii="Times New Roman" w:hAnsi="Times New Roman" w:cs="Times New Roman"/>
        <w:i/>
        <w:sz w:val="18"/>
        <w:szCs w:val="18"/>
      </w:rPr>
    </w:pPr>
  </w:p>
  <w:p w14:paraId="4DD07742" w14:textId="5AB3ED43" w:rsidR="006D209C" w:rsidRDefault="000E5FC5">
    <w:pPr>
      <w:pStyle w:val="Footer"/>
    </w:pPr>
    <w:r>
      <w:rPr>
        <w:rFonts w:ascii="Times New Roman" w:hAnsi="Times New Roman" w:cs="Times New Roman"/>
        <w:i/>
        <w:sz w:val="18"/>
        <w:szCs w:val="18"/>
      </w:rPr>
      <w:t xml:space="preserve">Aid Centric </w:t>
    </w:r>
    <w:r w:rsidR="009B6BE5" w:rsidRPr="0052077A">
      <w:rPr>
        <w:rFonts w:ascii="Times New Roman" w:hAnsi="Times New Roman" w:cs="Times New Roman"/>
        <w:i/>
        <w:sz w:val="18"/>
        <w:szCs w:val="18"/>
      </w:rPr>
      <w:t>Kişisel Verilerin İşlenmesi ve Korunması Politikası</w:t>
    </w:r>
    <w:r w:rsidR="009B6BE5">
      <w:tab/>
    </w:r>
    <w:r w:rsidR="009B6BE5">
      <w:tab/>
    </w:r>
    <w:sdt>
      <w:sdtPr>
        <w:rPr>
          <w:rFonts w:ascii="Times New Roman" w:hAnsi="Times New Roman" w:cs="Times New Roman"/>
          <w:sz w:val="20"/>
        </w:rPr>
        <w:id w:val="-703171893"/>
        <w:docPartObj>
          <w:docPartGallery w:val="Page Numbers (Bottom of Page)"/>
          <w:docPartUnique/>
        </w:docPartObj>
      </w:sdtPr>
      <w:sdtContent>
        <w:r w:rsidR="009B6BE5" w:rsidRPr="009B6BE5">
          <w:rPr>
            <w:rFonts w:ascii="Times New Roman" w:hAnsi="Times New Roman" w:cs="Times New Roman"/>
            <w:sz w:val="20"/>
          </w:rPr>
          <w:fldChar w:fldCharType="begin"/>
        </w:r>
        <w:r w:rsidR="009B6BE5" w:rsidRPr="009B6BE5">
          <w:rPr>
            <w:rFonts w:ascii="Times New Roman" w:hAnsi="Times New Roman" w:cs="Times New Roman"/>
            <w:sz w:val="20"/>
          </w:rPr>
          <w:instrText>PAGE   \* MERGEFORMAT</w:instrText>
        </w:r>
        <w:r w:rsidR="009B6BE5" w:rsidRPr="009B6BE5">
          <w:rPr>
            <w:rFonts w:ascii="Times New Roman" w:hAnsi="Times New Roman" w:cs="Times New Roman"/>
            <w:sz w:val="20"/>
          </w:rPr>
          <w:fldChar w:fldCharType="separate"/>
        </w:r>
        <w:r w:rsidR="00A34C9F">
          <w:rPr>
            <w:rFonts w:ascii="Times New Roman" w:hAnsi="Times New Roman" w:cs="Times New Roman"/>
            <w:noProof/>
            <w:sz w:val="20"/>
          </w:rPr>
          <w:t>12</w:t>
        </w:r>
        <w:r w:rsidR="009B6BE5" w:rsidRPr="009B6BE5">
          <w:rPr>
            <w:rFonts w:ascii="Times New Roman" w:hAnsi="Times New Roman" w:cs="Times New Roman"/>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6982" w14:textId="77777777" w:rsidR="000E5FC5" w:rsidRDefault="000E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E320" w14:textId="77777777" w:rsidR="00AE49F3" w:rsidRDefault="00AE49F3" w:rsidP="00607A49">
      <w:pPr>
        <w:spacing w:after="0" w:line="240" w:lineRule="auto"/>
      </w:pPr>
      <w:r>
        <w:separator/>
      </w:r>
    </w:p>
  </w:footnote>
  <w:footnote w:type="continuationSeparator" w:id="0">
    <w:p w14:paraId="7C6F6E51" w14:textId="77777777" w:rsidR="00AE49F3" w:rsidRDefault="00AE49F3" w:rsidP="00607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38FA" w14:textId="77777777" w:rsidR="000E5FC5" w:rsidRDefault="000E5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10F7" w14:textId="77777777" w:rsidR="000E5FC5" w:rsidRDefault="000E5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FF94" w14:textId="77777777" w:rsidR="000E5FC5" w:rsidRDefault="000E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7E10"/>
    <w:multiLevelType w:val="multilevel"/>
    <w:tmpl w:val="202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96DE4"/>
    <w:multiLevelType w:val="hybridMultilevel"/>
    <w:tmpl w:val="39F4D150"/>
    <w:lvl w:ilvl="0" w:tplc="E5B4E7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980A6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126215"/>
    <w:multiLevelType w:val="hybridMultilevel"/>
    <w:tmpl w:val="2D2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90066"/>
    <w:multiLevelType w:val="hybridMultilevel"/>
    <w:tmpl w:val="EB6C1102"/>
    <w:lvl w:ilvl="0" w:tplc="0409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D2481"/>
    <w:multiLevelType w:val="hybridMultilevel"/>
    <w:tmpl w:val="51B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2C8D"/>
    <w:multiLevelType w:val="hybridMultilevel"/>
    <w:tmpl w:val="B384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71C46"/>
    <w:multiLevelType w:val="hybridMultilevel"/>
    <w:tmpl w:val="E29C0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352B5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42475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D440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8222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784728"/>
    <w:multiLevelType w:val="hybridMultilevel"/>
    <w:tmpl w:val="204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E65BF"/>
    <w:multiLevelType w:val="hybridMultilevel"/>
    <w:tmpl w:val="1D2E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21770"/>
    <w:multiLevelType w:val="hybridMultilevel"/>
    <w:tmpl w:val="96224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C0543C"/>
    <w:multiLevelType w:val="hybridMultilevel"/>
    <w:tmpl w:val="9EF4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41845"/>
    <w:multiLevelType w:val="hybridMultilevel"/>
    <w:tmpl w:val="8ED61362"/>
    <w:lvl w:ilvl="0" w:tplc="041F0003">
      <w:start w:val="1"/>
      <w:numFmt w:val="bullet"/>
      <w:lvlText w:val="o"/>
      <w:lvlJc w:val="left"/>
      <w:pPr>
        <w:ind w:left="1146" w:hanging="360"/>
      </w:pPr>
      <w:rPr>
        <w:rFonts w:ascii="Courier New" w:hAnsi="Courier New" w:cs="Courier New"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3AE947D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969C6"/>
    <w:multiLevelType w:val="hybridMultilevel"/>
    <w:tmpl w:val="35AEB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394E7B"/>
    <w:multiLevelType w:val="hybridMultilevel"/>
    <w:tmpl w:val="F42E2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8455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AA0815"/>
    <w:multiLevelType w:val="multilevel"/>
    <w:tmpl w:val="7BAC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4D7A1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FF41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941596"/>
    <w:multiLevelType w:val="hybridMultilevel"/>
    <w:tmpl w:val="8DB4D076"/>
    <w:lvl w:ilvl="0" w:tplc="E5B4E7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3322E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C009A1"/>
    <w:multiLevelType w:val="hybridMultilevel"/>
    <w:tmpl w:val="453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74E1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053C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DB3F66"/>
    <w:multiLevelType w:val="multilevel"/>
    <w:tmpl w:val="6DD047F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9EB3002"/>
    <w:multiLevelType w:val="multilevel"/>
    <w:tmpl w:val="6C046828"/>
    <w:lvl w:ilvl="0">
      <w:start w:val="1"/>
      <w:numFmt w:val="bullet"/>
      <w:lvlText w:val=""/>
      <w:lvlJc w:val="left"/>
      <w:pPr>
        <w:ind w:left="4320" w:hanging="360"/>
      </w:pPr>
      <w:rPr>
        <w:rFonts w:ascii="Symbol" w:hAnsi="Symbol" w:hint="default"/>
        <w:sz w:val="24"/>
        <w:szCs w:val="24"/>
      </w:rPr>
    </w:lvl>
    <w:lvl w:ilvl="1">
      <w:start w:val="1"/>
      <w:numFmt w:val="decimal"/>
      <w:lvlText w:val="●.%2."/>
      <w:lvlJc w:val="left"/>
      <w:pPr>
        <w:ind w:left="5040" w:hanging="360"/>
      </w:pPr>
    </w:lvl>
    <w:lvl w:ilvl="2">
      <w:start w:val="1"/>
      <w:numFmt w:val="decimal"/>
      <w:lvlText w:val="●.%2.%3."/>
      <w:lvlJc w:val="left"/>
      <w:pPr>
        <w:ind w:left="5760" w:hanging="360"/>
      </w:pPr>
    </w:lvl>
    <w:lvl w:ilvl="3">
      <w:start w:val="1"/>
      <w:numFmt w:val="decimal"/>
      <w:lvlText w:val="●.%2.%3.%4."/>
      <w:lvlJc w:val="left"/>
      <w:pPr>
        <w:ind w:left="6480" w:hanging="360"/>
      </w:pPr>
    </w:lvl>
    <w:lvl w:ilvl="4">
      <w:start w:val="1"/>
      <w:numFmt w:val="decimal"/>
      <w:lvlText w:val="●.%2.%3.%4.%5."/>
      <w:lvlJc w:val="left"/>
      <w:pPr>
        <w:ind w:left="7200" w:hanging="360"/>
      </w:pPr>
    </w:lvl>
    <w:lvl w:ilvl="5">
      <w:start w:val="1"/>
      <w:numFmt w:val="decimal"/>
      <w:lvlText w:val="●.%2.%3.%4.%5.%6."/>
      <w:lvlJc w:val="left"/>
      <w:pPr>
        <w:ind w:left="7920" w:hanging="360"/>
      </w:pPr>
    </w:lvl>
    <w:lvl w:ilvl="6">
      <w:start w:val="1"/>
      <w:numFmt w:val="decimal"/>
      <w:lvlText w:val="●.%2.%3.%4.%5.%6.%7."/>
      <w:lvlJc w:val="left"/>
      <w:pPr>
        <w:ind w:left="8640" w:hanging="360"/>
      </w:pPr>
    </w:lvl>
    <w:lvl w:ilvl="7">
      <w:start w:val="1"/>
      <w:numFmt w:val="decimal"/>
      <w:lvlText w:val="●.%2.%3.%4.%5.%6.%7.%8."/>
      <w:lvlJc w:val="left"/>
      <w:pPr>
        <w:ind w:left="9360" w:hanging="360"/>
      </w:pPr>
    </w:lvl>
    <w:lvl w:ilvl="8">
      <w:start w:val="1"/>
      <w:numFmt w:val="decimal"/>
      <w:lvlText w:val="●.%2.%3.%4.%5.%6.%7.%8.%9."/>
      <w:lvlJc w:val="left"/>
      <w:pPr>
        <w:ind w:left="10080" w:hanging="360"/>
      </w:pPr>
    </w:lvl>
  </w:abstractNum>
  <w:abstractNum w:abstractNumId="31" w15:restartNumberingAfterBreak="0">
    <w:nsid w:val="778A458A"/>
    <w:multiLevelType w:val="multilevel"/>
    <w:tmpl w:val="F9DE53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B23849"/>
    <w:multiLevelType w:val="hybridMultilevel"/>
    <w:tmpl w:val="E96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149CD"/>
    <w:multiLevelType w:val="hybridMultilevel"/>
    <w:tmpl w:val="0262E0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7E4F6CD5"/>
    <w:multiLevelType w:val="hybridMultilevel"/>
    <w:tmpl w:val="EAA8E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1F254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4736568">
    <w:abstractNumId w:val="8"/>
  </w:num>
  <w:num w:numId="2" w16cid:durableId="834616501">
    <w:abstractNumId w:val="34"/>
  </w:num>
  <w:num w:numId="3" w16cid:durableId="501702007">
    <w:abstractNumId w:val="16"/>
  </w:num>
  <w:num w:numId="4" w16cid:durableId="1501189770">
    <w:abstractNumId w:val="4"/>
  </w:num>
  <w:num w:numId="5" w16cid:durableId="748500647">
    <w:abstractNumId w:val="0"/>
  </w:num>
  <w:num w:numId="6" w16cid:durableId="759986649">
    <w:abstractNumId w:val="19"/>
  </w:num>
  <w:num w:numId="7" w16cid:durableId="901868449">
    <w:abstractNumId w:val="12"/>
  </w:num>
  <w:num w:numId="8" w16cid:durableId="970745899">
    <w:abstractNumId w:val="26"/>
  </w:num>
  <w:num w:numId="9" w16cid:durableId="1552686918">
    <w:abstractNumId w:val="32"/>
  </w:num>
  <w:num w:numId="10" w16cid:durableId="102262393">
    <w:abstractNumId w:val="5"/>
  </w:num>
  <w:num w:numId="11" w16cid:durableId="1130707782">
    <w:abstractNumId w:val="30"/>
  </w:num>
  <w:num w:numId="12" w16cid:durableId="1623422037">
    <w:abstractNumId w:val="3"/>
  </w:num>
  <w:num w:numId="13" w16cid:durableId="693305630">
    <w:abstractNumId w:val="31"/>
  </w:num>
  <w:num w:numId="14" w16cid:durableId="9871249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3771817">
    <w:abstractNumId w:val="20"/>
  </w:num>
  <w:num w:numId="16" w16cid:durableId="2066102275">
    <w:abstractNumId w:val="9"/>
  </w:num>
  <w:num w:numId="17" w16cid:durableId="1441098336">
    <w:abstractNumId w:val="35"/>
  </w:num>
  <w:num w:numId="18" w16cid:durableId="1783038426">
    <w:abstractNumId w:val="28"/>
  </w:num>
  <w:num w:numId="19" w16cid:durableId="1458454747">
    <w:abstractNumId w:val="21"/>
  </w:num>
  <w:num w:numId="20" w16cid:durableId="2090619562">
    <w:abstractNumId w:val="13"/>
  </w:num>
  <w:num w:numId="21" w16cid:durableId="1885674834">
    <w:abstractNumId w:val="23"/>
  </w:num>
  <w:num w:numId="22" w16cid:durableId="1967543536">
    <w:abstractNumId w:val="22"/>
  </w:num>
  <w:num w:numId="23" w16cid:durableId="560865395">
    <w:abstractNumId w:val="14"/>
  </w:num>
  <w:num w:numId="24" w16cid:durableId="341863614">
    <w:abstractNumId w:val="6"/>
  </w:num>
  <w:num w:numId="25" w16cid:durableId="112674619">
    <w:abstractNumId w:val="15"/>
  </w:num>
  <w:num w:numId="26" w16cid:durableId="1432042121">
    <w:abstractNumId w:val="18"/>
  </w:num>
  <w:num w:numId="27" w16cid:durableId="1385372604">
    <w:abstractNumId w:val="2"/>
  </w:num>
  <w:num w:numId="28" w16cid:durableId="656615675">
    <w:abstractNumId w:val="10"/>
  </w:num>
  <w:num w:numId="29" w16cid:durableId="328363135">
    <w:abstractNumId w:val="11"/>
  </w:num>
  <w:num w:numId="30" w16cid:durableId="2120950422">
    <w:abstractNumId w:val="17"/>
  </w:num>
  <w:num w:numId="31" w16cid:durableId="671294351">
    <w:abstractNumId w:val="7"/>
  </w:num>
  <w:num w:numId="32" w16cid:durableId="2034381039">
    <w:abstractNumId w:val="1"/>
  </w:num>
  <w:num w:numId="33" w16cid:durableId="1265846397">
    <w:abstractNumId w:val="24"/>
  </w:num>
  <w:num w:numId="34" w16cid:durableId="2131433436">
    <w:abstractNumId w:val="27"/>
  </w:num>
  <w:num w:numId="35" w16cid:durableId="670572876">
    <w:abstractNumId w:val="33"/>
  </w:num>
  <w:num w:numId="36" w16cid:durableId="105018119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har Bircan Avcılar">
    <w15:presenceInfo w15:providerId="AD" w15:userId="S::bahar@bircanlaw.com::60f7a468-4bd1-487f-b13f-967114318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7F"/>
    <w:rsid w:val="000000C9"/>
    <w:rsid w:val="0000643D"/>
    <w:rsid w:val="00017887"/>
    <w:rsid w:val="00021988"/>
    <w:rsid w:val="0003741C"/>
    <w:rsid w:val="000532E0"/>
    <w:rsid w:val="0007280C"/>
    <w:rsid w:val="00072B2F"/>
    <w:rsid w:val="000758F9"/>
    <w:rsid w:val="00077A5D"/>
    <w:rsid w:val="00090D97"/>
    <w:rsid w:val="0009248B"/>
    <w:rsid w:val="000D059F"/>
    <w:rsid w:val="000D4969"/>
    <w:rsid w:val="000E0C7B"/>
    <w:rsid w:val="000E21A7"/>
    <w:rsid w:val="000E5FC5"/>
    <w:rsid w:val="000F5CFA"/>
    <w:rsid w:val="001066BB"/>
    <w:rsid w:val="00115A73"/>
    <w:rsid w:val="00115DFB"/>
    <w:rsid w:val="00121150"/>
    <w:rsid w:val="00125AA5"/>
    <w:rsid w:val="00125F65"/>
    <w:rsid w:val="00154E49"/>
    <w:rsid w:val="0018231D"/>
    <w:rsid w:val="00184D24"/>
    <w:rsid w:val="00184F7B"/>
    <w:rsid w:val="00191519"/>
    <w:rsid w:val="00191C1A"/>
    <w:rsid w:val="001A3BCE"/>
    <w:rsid w:val="001C009B"/>
    <w:rsid w:val="001C41A2"/>
    <w:rsid w:val="001D7720"/>
    <w:rsid w:val="001E03FD"/>
    <w:rsid w:val="001F49AE"/>
    <w:rsid w:val="001F64C7"/>
    <w:rsid w:val="0020522C"/>
    <w:rsid w:val="002135CF"/>
    <w:rsid w:val="00220360"/>
    <w:rsid w:val="00220EEE"/>
    <w:rsid w:val="00234072"/>
    <w:rsid w:val="002449BA"/>
    <w:rsid w:val="00245298"/>
    <w:rsid w:val="0024628D"/>
    <w:rsid w:val="00250824"/>
    <w:rsid w:val="00250F85"/>
    <w:rsid w:val="00260E4C"/>
    <w:rsid w:val="0026145A"/>
    <w:rsid w:val="00263414"/>
    <w:rsid w:val="0028535E"/>
    <w:rsid w:val="0028590D"/>
    <w:rsid w:val="002A3119"/>
    <w:rsid w:val="002A3F48"/>
    <w:rsid w:val="002A618B"/>
    <w:rsid w:val="002D5FCE"/>
    <w:rsid w:val="002E1C9F"/>
    <w:rsid w:val="00301B19"/>
    <w:rsid w:val="00302DEB"/>
    <w:rsid w:val="00320762"/>
    <w:rsid w:val="00320C47"/>
    <w:rsid w:val="003219D5"/>
    <w:rsid w:val="003269F5"/>
    <w:rsid w:val="00330FC9"/>
    <w:rsid w:val="00334FAE"/>
    <w:rsid w:val="00350F54"/>
    <w:rsid w:val="00355553"/>
    <w:rsid w:val="003660F3"/>
    <w:rsid w:val="00376EDD"/>
    <w:rsid w:val="0038036A"/>
    <w:rsid w:val="00383DDD"/>
    <w:rsid w:val="003A4D68"/>
    <w:rsid w:val="003B0A74"/>
    <w:rsid w:val="003C22CC"/>
    <w:rsid w:val="003D0005"/>
    <w:rsid w:val="003D6008"/>
    <w:rsid w:val="003D6FB6"/>
    <w:rsid w:val="003E323F"/>
    <w:rsid w:val="003F5E92"/>
    <w:rsid w:val="00400D89"/>
    <w:rsid w:val="00406276"/>
    <w:rsid w:val="00415310"/>
    <w:rsid w:val="004208E8"/>
    <w:rsid w:val="00442A25"/>
    <w:rsid w:val="00447089"/>
    <w:rsid w:val="00451316"/>
    <w:rsid w:val="004727F9"/>
    <w:rsid w:val="004778A0"/>
    <w:rsid w:val="004A1D44"/>
    <w:rsid w:val="004A3938"/>
    <w:rsid w:val="004B7CCC"/>
    <w:rsid w:val="004D12E4"/>
    <w:rsid w:val="004D7792"/>
    <w:rsid w:val="004E0C68"/>
    <w:rsid w:val="004E2E6B"/>
    <w:rsid w:val="004E328C"/>
    <w:rsid w:val="004E7F28"/>
    <w:rsid w:val="004F2A8C"/>
    <w:rsid w:val="00525688"/>
    <w:rsid w:val="00525CC1"/>
    <w:rsid w:val="00526D2C"/>
    <w:rsid w:val="005331B0"/>
    <w:rsid w:val="00537944"/>
    <w:rsid w:val="00543350"/>
    <w:rsid w:val="00543960"/>
    <w:rsid w:val="00543F30"/>
    <w:rsid w:val="0055183F"/>
    <w:rsid w:val="00562392"/>
    <w:rsid w:val="00574114"/>
    <w:rsid w:val="00574C1C"/>
    <w:rsid w:val="005778E5"/>
    <w:rsid w:val="00581AB8"/>
    <w:rsid w:val="00597CFB"/>
    <w:rsid w:val="005A091E"/>
    <w:rsid w:val="005A0D94"/>
    <w:rsid w:val="005A4D84"/>
    <w:rsid w:val="005A4EE4"/>
    <w:rsid w:val="005A7286"/>
    <w:rsid w:val="005B4683"/>
    <w:rsid w:val="005C7798"/>
    <w:rsid w:val="00607A49"/>
    <w:rsid w:val="00637998"/>
    <w:rsid w:val="00643D7A"/>
    <w:rsid w:val="0065129F"/>
    <w:rsid w:val="00653DBA"/>
    <w:rsid w:val="006577DC"/>
    <w:rsid w:val="006656B0"/>
    <w:rsid w:val="00667B29"/>
    <w:rsid w:val="006734E4"/>
    <w:rsid w:val="00694352"/>
    <w:rsid w:val="006C1206"/>
    <w:rsid w:val="006D209C"/>
    <w:rsid w:val="006E3162"/>
    <w:rsid w:val="006E3AD1"/>
    <w:rsid w:val="00725969"/>
    <w:rsid w:val="00771C65"/>
    <w:rsid w:val="007735C1"/>
    <w:rsid w:val="00775B5F"/>
    <w:rsid w:val="007A2ADC"/>
    <w:rsid w:val="007A4CCF"/>
    <w:rsid w:val="007D0419"/>
    <w:rsid w:val="007F6B79"/>
    <w:rsid w:val="00805043"/>
    <w:rsid w:val="00805989"/>
    <w:rsid w:val="008118CC"/>
    <w:rsid w:val="00830B43"/>
    <w:rsid w:val="00834B71"/>
    <w:rsid w:val="008506F4"/>
    <w:rsid w:val="0086085D"/>
    <w:rsid w:val="00865CB3"/>
    <w:rsid w:val="008731E8"/>
    <w:rsid w:val="0087477C"/>
    <w:rsid w:val="0088729C"/>
    <w:rsid w:val="00887E0F"/>
    <w:rsid w:val="00890B8C"/>
    <w:rsid w:val="0089226E"/>
    <w:rsid w:val="008A4607"/>
    <w:rsid w:val="008A6BDB"/>
    <w:rsid w:val="008B68C4"/>
    <w:rsid w:val="008B7C42"/>
    <w:rsid w:val="008E0497"/>
    <w:rsid w:val="008E26C7"/>
    <w:rsid w:val="008E57E9"/>
    <w:rsid w:val="008F6291"/>
    <w:rsid w:val="0090469E"/>
    <w:rsid w:val="00907EFC"/>
    <w:rsid w:val="0093313F"/>
    <w:rsid w:val="00934E15"/>
    <w:rsid w:val="00961E6D"/>
    <w:rsid w:val="009646D4"/>
    <w:rsid w:val="0097614E"/>
    <w:rsid w:val="0098503D"/>
    <w:rsid w:val="009873AA"/>
    <w:rsid w:val="00991A06"/>
    <w:rsid w:val="009931C9"/>
    <w:rsid w:val="009A1DDF"/>
    <w:rsid w:val="009A233E"/>
    <w:rsid w:val="009A2FF4"/>
    <w:rsid w:val="009A5140"/>
    <w:rsid w:val="009A58AC"/>
    <w:rsid w:val="009B6BE5"/>
    <w:rsid w:val="009C0B12"/>
    <w:rsid w:val="009C46FA"/>
    <w:rsid w:val="009D6C18"/>
    <w:rsid w:val="009D7E73"/>
    <w:rsid w:val="009E500F"/>
    <w:rsid w:val="009F201C"/>
    <w:rsid w:val="009F45B0"/>
    <w:rsid w:val="009F5F92"/>
    <w:rsid w:val="00A07D0F"/>
    <w:rsid w:val="00A07D92"/>
    <w:rsid w:val="00A10F5F"/>
    <w:rsid w:val="00A20309"/>
    <w:rsid w:val="00A26FF3"/>
    <w:rsid w:val="00A27FBE"/>
    <w:rsid w:val="00A34C9F"/>
    <w:rsid w:val="00A50987"/>
    <w:rsid w:val="00A66043"/>
    <w:rsid w:val="00A810BB"/>
    <w:rsid w:val="00A86FA0"/>
    <w:rsid w:val="00A92893"/>
    <w:rsid w:val="00A9749A"/>
    <w:rsid w:val="00AB15BA"/>
    <w:rsid w:val="00AC1410"/>
    <w:rsid w:val="00AD2F3F"/>
    <w:rsid w:val="00AE2FE7"/>
    <w:rsid w:val="00AE3407"/>
    <w:rsid w:val="00AE49F3"/>
    <w:rsid w:val="00AF440C"/>
    <w:rsid w:val="00AF6091"/>
    <w:rsid w:val="00AF7F00"/>
    <w:rsid w:val="00B02D87"/>
    <w:rsid w:val="00B0324B"/>
    <w:rsid w:val="00B033E0"/>
    <w:rsid w:val="00B03F4C"/>
    <w:rsid w:val="00B054D2"/>
    <w:rsid w:val="00B06EEB"/>
    <w:rsid w:val="00B205FC"/>
    <w:rsid w:val="00B213B2"/>
    <w:rsid w:val="00B2236C"/>
    <w:rsid w:val="00B3207F"/>
    <w:rsid w:val="00B33C2B"/>
    <w:rsid w:val="00B429BB"/>
    <w:rsid w:val="00B46F4D"/>
    <w:rsid w:val="00B56237"/>
    <w:rsid w:val="00B61461"/>
    <w:rsid w:val="00BA1E5D"/>
    <w:rsid w:val="00BB583E"/>
    <w:rsid w:val="00BB5B41"/>
    <w:rsid w:val="00BC296B"/>
    <w:rsid w:val="00BC6A3E"/>
    <w:rsid w:val="00BD10E0"/>
    <w:rsid w:val="00BD1D8B"/>
    <w:rsid w:val="00BE1D06"/>
    <w:rsid w:val="00BE567E"/>
    <w:rsid w:val="00BE7C0D"/>
    <w:rsid w:val="00BF225B"/>
    <w:rsid w:val="00BF2E76"/>
    <w:rsid w:val="00BF4ADF"/>
    <w:rsid w:val="00BF64B9"/>
    <w:rsid w:val="00C05E39"/>
    <w:rsid w:val="00C06979"/>
    <w:rsid w:val="00C1730A"/>
    <w:rsid w:val="00C226AC"/>
    <w:rsid w:val="00C25739"/>
    <w:rsid w:val="00C3407C"/>
    <w:rsid w:val="00C34C99"/>
    <w:rsid w:val="00C478BA"/>
    <w:rsid w:val="00C5463A"/>
    <w:rsid w:val="00C72803"/>
    <w:rsid w:val="00C74BC3"/>
    <w:rsid w:val="00C754B7"/>
    <w:rsid w:val="00C772C0"/>
    <w:rsid w:val="00C8240E"/>
    <w:rsid w:val="00C90984"/>
    <w:rsid w:val="00C917F7"/>
    <w:rsid w:val="00CA3470"/>
    <w:rsid w:val="00CC108C"/>
    <w:rsid w:val="00CC158D"/>
    <w:rsid w:val="00CC27D0"/>
    <w:rsid w:val="00CD2B9F"/>
    <w:rsid w:val="00CD50B6"/>
    <w:rsid w:val="00CF225E"/>
    <w:rsid w:val="00D116E8"/>
    <w:rsid w:val="00D22C40"/>
    <w:rsid w:val="00D24220"/>
    <w:rsid w:val="00D31C0B"/>
    <w:rsid w:val="00D32463"/>
    <w:rsid w:val="00D3410D"/>
    <w:rsid w:val="00D369E6"/>
    <w:rsid w:val="00D43DE9"/>
    <w:rsid w:val="00D56B26"/>
    <w:rsid w:val="00D62131"/>
    <w:rsid w:val="00D77564"/>
    <w:rsid w:val="00D8731B"/>
    <w:rsid w:val="00D90538"/>
    <w:rsid w:val="00D94324"/>
    <w:rsid w:val="00DA5254"/>
    <w:rsid w:val="00DC1E61"/>
    <w:rsid w:val="00DC56B0"/>
    <w:rsid w:val="00DC64BA"/>
    <w:rsid w:val="00DD165B"/>
    <w:rsid w:val="00DD729E"/>
    <w:rsid w:val="00DE72D6"/>
    <w:rsid w:val="00DF234E"/>
    <w:rsid w:val="00DF3C77"/>
    <w:rsid w:val="00DF5BF6"/>
    <w:rsid w:val="00E009A8"/>
    <w:rsid w:val="00E03B74"/>
    <w:rsid w:val="00E15893"/>
    <w:rsid w:val="00E17BEE"/>
    <w:rsid w:val="00E2242B"/>
    <w:rsid w:val="00E30CE6"/>
    <w:rsid w:val="00E35D64"/>
    <w:rsid w:val="00E461A4"/>
    <w:rsid w:val="00E5470A"/>
    <w:rsid w:val="00E54D42"/>
    <w:rsid w:val="00E65D98"/>
    <w:rsid w:val="00E73124"/>
    <w:rsid w:val="00E73490"/>
    <w:rsid w:val="00E85139"/>
    <w:rsid w:val="00E87F4D"/>
    <w:rsid w:val="00E9079E"/>
    <w:rsid w:val="00E9465B"/>
    <w:rsid w:val="00E9469D"/>
    <w:rsid w:val="00EA7D37"/>
    <w:rsid w:val="00EB3E69"/>
    <w:rsid w:val="00EB4AD8"/>
    <w:rsid w:val="00EC7EA3"/>
    <w:rsid w:val="00ED1252"/>
    <w:rsid w:val="00ED5584"/>
    <w:rsid w:val="00EE5210"/>
    <w:rsid w:val="00EF3EEC"/>
    <w:rsid w:val="00F01F40"/>
    <w:rsid w:val="00F15C81"/>
    <w:rsid w:val="00F20F9D"/>
    <w:rsid w:val="00F2226F"/>
    <w:rsid w:val="00F2229C"/>
    <w:rsid w:val="00F335B9"/>
    <w:rsid w:val="00F669AF"/>
    <w:rsid w:val="00F724EF"/>
    <w:rsid w:val="00F72E66"/>
    <w:rsid w:val="00F73B7F"/>
    <w:rsid w:val="00F95580"/>
    <w:rsid w:val="00FA1259"/>
    <w:rsid w:val="00FA4C3F"/>
    <w:rsid w:val="00FA6BFB"/>
    <w:rsid w:val="00FA776D"/>
    <w:rsid w:val="00FC2D1D"/>
    <w:rsid w:val="00FC41EC"/>
    <w:rsid w:val="00FD3F61"/>
    <w:rsid w:val="00FE6E38"/>
    <w:rsid w:val="00FF68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C42A5"/>
  <w15:docId w15:val="{40A4DDAF-7F2E-4AB9-9888-8F1A8A8B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67E"/>
    <w:pPr>
      <w:keepNext/>
      <w:keepLines/>
      <w:spacing w:before="360" w:after="120"/>
      <w:outlineLvl w:val="0"/>
    </w:pPr>
    <w:rPr>
      <w:rFonts w:ascii="Times New Roman" w:eastAsiaTheme="majorEastAsia" w:hAnsi="Times New Roman" w:cstheme="majorBidi"/>
      <w:color w:val="00B0F0"/>
      <w:sz w:val="28"/>
      <w:szCs w:val="32"/>
    </w:rPr>
  </w:style>
  <w:style w:type="paragraph" w:styleId="Heading2">
    <w:name w:val="heading 2"/>
    <w:basedOn w:val="Normal"/>
    <w:next w:val="Normal"/>
    <w:link w:val="Heading2Char"/>
    <w:uiPriority w:val="9"/>
    <w:unhideWhenUsed/>
    <w:qFormat/>
    <w:rsid w:val="00FA6BFB"/>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E73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67E"/>
    <w:rPr>
      <w:rFonts w:ascii="Times New Roman" w:eastAsiaTheme="majorEastAsia" w:hAnsi="Times New Roman" w:cstheme="majorBidi"/>
      <w:color w:val="00B0F0"/>
      <w:sz w:val="28"/>
      <w:szCs w:val="32"/>
    </w:rPr>
  </w:style>
  <w:style w:type="table" w:customStyle="1" w:styleId="TabloKlavuzu1">
    <w:name w:val="Tablo Kılavuzu1"/>
    <w:basedOn w:val="TableNormal"/>
    <w:next w:val="TableGrid"/>
    <w:uiPriority w:val="59"/>
    <w:rsid w:val="004E0C68"/>
    <w:pPr>
      <w:spacing w:after="0"/>
      <w:ind w:left="584" w:hanging="357"/>
      <w:jc w:val="both"/>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67E"/>
    <w:rPr>
      <w:sz w:val="16"/>
      <w:szCs w:val="16"/>
    </w:rPr>
  </w:style>
  <w:style w:type="paragraph" w:styleId="CommentText">
    <w:name w:val="annotation text"/>
    <w:basedOn w:val="Normal"/>
    <w:link w:val="CommentTextChar"/>
    <w:uiPriority w:val="99"/>
    <w:unhideWhenUsed/>
    <w:rsid w:val="00BE567E"/>
    <w:pPr>
      <w:spacing w:line="240" w:lineRule="auto"/>
    </w:pPr>
    <w:rPr>
      <w:sz w:val="20"/>
      <w:szCs w:val="20"/>
    </w:rPr>
  </w:style>
  <w:style w:type="character" w:customStyle="1" w:styleId="CommentTextChar">
    <w:name w:val="Comment Text Char"/>
    <w:basedOn w:val="DefaultParagraphFont"/>
    <w:link w:val="CommentText"/>
    <w:uiPriority w:val="99"/>
    <w:rsid w:val="00BE567E"/>
    <w:rPr>
      <w:sz w:val="20"/>
      <w:szCs w:val="20"/>
    </w:rPr>
  </w:style>
  <w:style w:type="paragraph" w:styleId="CommentSubject">
    <w:name w:val="annotation subject"/>
    <w:basedOn w:val="CommentText"/>
    <w:next w:val="CommentText"/>
    <w:link w:val="CommentSubjectChar"/>
    <w:uiPriority w:val="99"/>
    <w:semiHidden/>
    <w:unhideWhenUsed/>
    <w:rsid w:val="00BE567E"/>
    <w:rPr>
      <w:b/>
      <w:bCs/>
    </w:rPr>
  </w:style>
  <w:style w:type="character" w:customStyle="1" w:styleId="CommentSubjectChar">
    <w:name w:val="Comment Subject Char"/>
    <w:basedOn w:val="CommentTextChar"/>
    <w:link w:val="CommentSubject"/>
    <w:uiPriority w:val="99"/>
    <w:semiHidden/>
    <w:rsid w:val="00BE567E"/>
    <w:rPr>
      <w:b/>
      <w:bCs/>
      <w:sz w:val="20"/>
      <w:szCs w:val="20"/>
    </w:rPr>
  </w:style>
  <w:style w:type="paragraph" w:styleId="BalloonText">
    <w:name w:val="Balloon Text"/>
    <w:basedOn w:val="Normal"/>
    <w:link w:val="BalloonTextChar"/>
    <w:uiPriority w:val="99"/>
    <w:semiHidden/>
    <w:unhideWhenUsed/>
    <w:rsid w:val="00BE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67E"/>
    <w:rPr>
      <w:rFonts w:ascii="Segoe UI" w:hAnsi="Segoe UI" w:cs="Segoe UI"/>
      <w:sz w:val="18"/>
      <w:szCs w:val="18"/>
    </w:rPr>
  </w:style>
  <w:style w:type="paragraph" w:styleId="ListParagraph">
    <w:name w:val="List Paragraph"/>
    <w:basedOn w:val="Normal"/>
    <w:uiPriority w:val="34"/>
    <w:qFormat/>
    <w:rsid w:val="00154E49"/>
    <w:pPr>
      <w:ind w:left="720"/>
      <w:contextualSpacing/>
    </w:pPr>
  </w:style>
  <w:style w:type="paragraph" w:styleId="Header">
    <w:name w:val="header"/>
    <w:basedOn w:val="Normal"/>
    <w:link w:val="HeaderChar"/>
    <w:uiPriority w:val="99"/>
    <w:unhideWhenUsed/>
    <w:rsid w:val="00607A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A49"/>
  </w:style>
  <w:style w:type="paragraph" w:styleId="Footer">
    <w:name w:val="footer"/>
    <w:basedOn w:val="Normal"/>
    <w:link w:val="FooterChar"/>
    <w:uiPriority w:val="99"/>
    <w:unhideWhenUsed/>
    <w:rsid w:val="00607A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A49"/>
  </w:style>
  <w:style w:type="character" w:customStyle="1" w:styleId="Heading2Char">
    <w:name w:val="Heading 2 Char"/>
    <w:basedOn w:val="DefaultParagraphFont"/>
    <w:link w:val="Heading2"/>
    <w:uiPriority w:val="9"/>
    <w:rsid w:val="00FA6BFB"/>
    <w:rPr>
      <w:rFonts w:ascii="Times New Roman" w:eastAsiaTheme="majorEastAsia" w:hAnsi="Times New Roman" w:cstheme="majorBidi"/>
      <w:b/>
      <w:sz w:val="24"/>
      <w:szCs w:val="26"/>
    </w:rPr>
  </w:style>
  <w:style w:type="character" w:customStyle="1" w:styleId="highlight">
    <w:name w:val="highlight"/>
    <w:basedOn w:val="DefaultParagraphFont"/>
    <w:rsid w:val="00F20F9D"/>
  </w:style>
  <w:style w:type="paragraph" w:styleId="TOCHeading">
    <w:name w:val="TOC Heading"/>
    <w:basedOn w:val="Heading1"/>
    <w:next w:val="Normal"/>
    <w:uiPriority w:val="39"/>
    <w:semiHidden/>
    <w:unhideWhenUsed/>
    <w:qFormat/>
    <w:rsid w:val="00B03F4C"/>
    <w:pPr>
      <w:spacing w:before="480" w:after="0"/>
      <w:outlineLvl w:val="9"/>
    </w:pPr>
    <w:rPr>
      <w:rFonts w:asciiTheme="majorHAnsi" w:hAnsiTheme="majorHAnsi"/>
      <w:b/>
      <w:bCs/>
      <w:color w:val="365F91" w:themeColor="accent1" w:themeShade="BF"/>
      <w:szCs w:val="28"/>
      <w:lang w:val="en-US"/>
    </w:rPr>
  </w:style>
  <w:style w:type="paragraph" w:styleId="TOC1">
    <w:name w:val="toc 1"/>
    <w:basedOn w:val="Normal"/>
    <w:next w:val="Normal"/>
    <w:autoRedefine/>
    <w:uiPriority w:val="39"/>
    <w:unhideWhenUsed/>
    <w:rsid w:val="00B03F4C"/>
    <w:pPr>
      <w:spacing w:after="100"/>
    </w:pPr>
  </w:style>
  <w:style w:type="character" w:styleId="Hyperlink">
    <w:name w:val="Hyperlink"/>
    <w:basedOn w:val="DefaultParagraphFont"/>
    <w:uiPriority w:val="99"/>
    <w:unhideWhenUsed/>
    <w:rsid w:val="00B03F4C"/>
    <w:rPr>
      <w:color w:val="0000FF" w:themeColor="hyperlink"/>
      <w:u w:val="single"/>
    </w:rPr>
  </w:style>
  <w:style w:type="character" w:customStyle="1" w:styleId="Heading3Char">
    <w:name w:val="Heading 3 Char"/>
    <w:basedOn w:val="DefaultParagraphFont"/>
    <w:link w:val="Heading3"/>
    <w:uiPriority w:val="9"/>
    <w:semiHidden/>
    <w:rsid w:val="00E73124"/>
    <w:rPr>
      <w:rFonts w:asciiTheme="majorHAnsi" w:eastAsiaTheme="majorEastAsia" w:hAnsiTheme="majorHAnsi" w:cstheme="majorBidi"/>
      <w:b/>
      <w:bCs/>
      <w:color w:val="4F81BD" w:themeColor="accent1"/>
    </w:rPr>
  </w:style>
  <w:style w:type="paragraph" w:styleId="NormalWeb">
    <w:name w:val="Normal (Web)"/>
    <w:basedOn w:val="Normal"/>
    <w:uiPriority w:val="99"/>
    <w:rsid w:val="008118CC"/>
    <w:pPr>
      <w:spacing w:after="144" w:line="240" w:lineRule="auto"/>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55183F"/>
    <w:rPr>
      <w:color w:val="800080" w:themeColor="followedHyperlink"/>
      <w:u w:val="single"/>
    </w:rPr>
  </w:style>
  <w:style w:type="character" w:styleId="Strong">
    <w:name w:val="Strong"/>
    <w:basedOn w:val="DefaultParagraphFont"/>
    <w:uiPriority w:val="22"/>
    <w:qFormat/>
    <w:rsid w:val="00F72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4460">
      <w:bodyDiv w:val="1"/>
      <w:marLeft w:val="0"/>
      <w:marRight w:val="0"/>
      <w:marTop w:val="0"/>
      <w:marBottom w:val="0"/>
      <w:divBdr>
        <w:top w:val="none" w:sz="0" w:space="0" w:color="auto"/>
        <w:left w:val="none" w:sz="0" w:space="0" w:color="auto"/>
        <w:bottom w:val="none" w:sz="0" w:space="0" w:color="auto"/>
        <w:right w:val="none" w:sz="0" w:space="0" w:color="auto"/>
      </w:divBdr>
    </w:div>
    <w:div w:id="288318102">
      <w:bodyDiv w:val="1"/>
      <w:marLeft w:val="0"/>
      <w:marRight w:val="0"/>
      <w:marTop w:val="0"/>
      <w:marBottom w:val="0"/>
      <w:divBdr>
        <w:top w:val="none" w:sz="0" w:space="0" w:color="auto"/>
        <w:left w:val="none" w:sz="0" w:space="0" w:color="auto"/>
        <w:bottom w:val="none" w:sz="0" w:space="0" w:color="auto"/>
        <w:right w:val="none" w:sz="0" w:space="0" w:color="auto"/>
      </w:divBdr>
    </w:div>
    <w:div w:id="389617220">
      <w:bodyDiv w:val="1"/>
      <w:marLeft w:val="0"/>
      <w:marRight w:val="0"/>
      <w:marTop w:val="0"/>
      <w:marBottom w:val="0"/>
      <w:divBdr>
        <w:top w:val="none" w:sz="0" w:space="0" w:color="auto"/>
        <w:left w:val="none" w:sz="0" w:space="0" w:color="auto"/>
        <w:bottom w:val="none" w:sz="0" w:space="0" w:color="auto"/>
        <w:right w:val="none" w:sz="0" w:space="0" w:color="auto"/>
      </w:divBdr>
    </w:div>
    <w:div w:id="577329905">
      <w:bodyDiv w:val="1"/>
      <w:marLeft w:val="0"/>
      <w:marRight w:val="0"/>
      <w:marTop w:val="0"/>
      <w:marBottom w:val="0"/>
      <w:divBdr>
        <w:top w:val="none" w:sz="0" w:space="0" w:color="auto"/>
        <w:left w:val="none" w:sz="0" w:space="0" w:color="auto"/>
        <w:bottom w:val="none" w:sz="0" w:space="0" w:color="auto"/>
        <w:right w:val="none" w:sz="0" w:space="0" w:color="auto"/>
      </w:divBdr>
    </w:div>
    <w:div w:id="659964504">
      <w:bodyDiv w:val="1"/>
      <w:marLeft w:val="0"/>
      <w:marRight w:val="0"/>
      <w:marTop w:val="0"/>
      <w:marBottom w:val="0"/>
      <w:divBdr>
        <w:top w:val="none" w:sz="0" w:space="0" w:color="auto"/>
        <w:left w:val="none" w:sz="0" w:space="0" w:color="auto"/>
        <w:bottom w:val="none" w:sz="0" w:space="0" w:color="auto"/>
        <w:right w:val="none" w:sz="0" w:space="0" w:color="auto"/>
      </w:divBdr>
    </w:div>
    <w:div w:id="1106072737">
      <w:bodyDiv w:val="1"/>
      <w:marLeft w:val="0"/>
      <w:marRight w:val="0"/>
      <w:marTop w:val="0"/>
      <w:marBottom w:val="0"/>
      <w:divBdr>
        <w:top w:val="none" w:sz="0" w:space="0" w:color="auto"/>
        <w:left w:val="none" w:sz="0" w:space="0" w:color="auto"/>
        <w:bottom w:val="none" w:sz="0" w:space="0" w:color="auto"/>
        <w:right w:val="none" w:sz="0" w:space="0" w:color="auto"/>
      </w:divBdr>
    </w:div>
    <w:div w:id="1185755020">
      <w:bodyDiv w:val="1"/>
      <w:marLeft w:val="0"/>
      <w:marRight w:val="0"/>
      <w:marTop w:val="0"/>
      <w:marBottom w:val="0"/>
      <w:divBdr>
        <w:top w:val="none" w:sz="0" w:space="0" w:color="auto"/>
        <w:left w:val="none" w:sz="0" w:space="0" w:color="auto"/>
        <w:bottom w:val="none" w:sz="0" w:space="0" w:color="auto"/>
        <w:right w:val="none" w:sz="0" w:space="0" w:color="auto"/>
      </w:divBdr>
    </w:div>
    <w:div w:id="1191996371">
      <w:bodyDiv w:val="1"/>
      <w:marLeft w:val="0"/>
      <w:marRight w:val="0"/>
      <w:marTop w:val="0"/>
      <w:marBottom w:val="0"/>
      <w:divBdr>
        <w:top w:val="none" w:sz="0" w:space="0" w:color="auto"/>
        <w:left w:val="none" w:sz="0" w:space="0" w:color="auto"/>
        <w:bottom w:val="none" w:sz="0" w:space="0" w:color="auto"/>
        <w:right w:val="none" w:sz="0" w:space="0" w:color="auto"/>
      </w:divBdr>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 w:id="18786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8107B-7B53-47E8-B0A9-8F242F17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2540</Words>
  <Characters>18549</Characters>
  <Application>Microsoft Office Word</Application>
  <DocSecurity>0</DocSecurity>
  <Lines>488</Lines>
  <Paragraphs>260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Mert YAŞAR</dc:creator>
  <cp:lastModifiedBy>Bahar Bircan Avcılar</cp:lastModifiedBy>
  <cp:revision>4</cp:revision>
  <dcterms:created xsi:type="dcterms:W3CDTF">2025-02-19T09:12:00Z</dcterms:created>
  <dcterms:modified xsi:type="dcterms:W3CDTF">2025-02-19T09:41:00Z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5b6dd4eaba1d851ada7dd2d1be9d7b3a7b7e0670e67a33742c8f5690d1a5a8e0</vt:lpwstr>
  </property>
</Properties>
</file>